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B9618F" w14:textId="29511067" w:rsidR="004F2EE5" w:rsidRDefault="006D5AF7" w:rsidP="003A170E">
      <w:pPr>
        <w:pStyle w:val="Title"/>
        <w:jc w:val="center"/>
      </w:pPr>
      <w:r>
        <w:rPr>
          <w:noProof/>
        </w:rPr>
        <w:t xml:space="preserve">ASUO </w:t>
      </w:r>
      <w:r w:rsidR="00D75101">
        <w:rPr>
          <w:noProof/>
        </w:rPr>
        <w:t>Officer</w:t>
      </w:r>
      <w:r w:rsidR="00E81950">
        <w:t xml:space="preserve"> Position</w:t>
      </w:r>
      <w:r w:rsidR="00D75101">
        <w:t xml:space="preserve"> Description</w:t>
      </w:r>
      <w:r w:rsidR="00E81950">
        <w:t>s</w:t>
      </w:r>
    </w:p>
    <w:p w14:paraId="1EE09E91" w14:textId="6111E58F" w:rsidR="00E81950" w:rsidRPr="003A170E" w:rsidRDefault="00D75101" w:rsidP="003A170E">
      <w:pPr>
        <w:pStyle w:val="Subtitle"/>
        <w:jc w:val="center"/>
        <w:rPr>
          <w:sz w:val="24"/>
          <w:szCs w:val="24"/>
        </w:rPr>
      </w:pPr>
      <w:r>
        <w:rPr>
          <w:sz w:val="24"/>
          <w:szCs w:val="24"/>
        </w:rPr>
        <w:t xml:space="preserve">Revised </w:t>
      </w:r>
      <w:r w:rsidR="00E81950" w:rsidRPr="003A170E">
        <w:rPr>
          <w:sz w:val="24"/>
          <w:szCs w:val="24"/>
        </w:rPr>
        <w:t>Spring 2021</w:t>
      </w:r>
    </w:p>
    <w:p w14:paraId="13DE2176" w14:textId="33787775" w:rsidR="00062444" w:rsidRDefault="00062444" w:rsidP="00A36525">
      <w:pPr>
        <w:pStyle w:val="Heading1"/>
      </w:pPr>
      <w:r>
        <w:t xml:space="preserve">ABOUT </w:t>
      </w:r>
      <w:r w:rsidRPr="00A36525">
        <w:t>ASUO</w:t>
      </w:r>
    </w:p>
    <w:p w14:paraId="60090023" w14:textId="331069D3" w:rsidR="00062444" w:rsidRDefault="00062444" w:rsidP="00062444">
      <w:pPr>
        <w:rPr>
          <w:rFonts w:cs="Arial"/>
        </w:rPr>
      </w:pPr>
      <w:r w:rsidRPr="00CB1C4B">
        <w:rPr>
          <w:rFonts w:cs="Arial"/>
        </w:rPr>
        <w:t xml:space="preserve">The </w:t>
      </w:r>
      <w:r>
        <w:rPr>
          <w:rFonts w:cs="Arial"/>
        </w:rPr>
        <w:t xml:space="preserve">Associated Students of the University of Oregon (“ASUO”) is the recognized student government association at the University of Oregon. A student-led organization, ASUO is the primary campus mechanism through which </w:t>
      </w:r>
      <w:r w:rsidRPr="00CB1C4B">
        <w:rPr>
          <w:rFonts w:cs="Arial"/>
        </w:rPr>
        <w:t>students can express collective opinions on UO policies and procedures, as well as organize and advocate in campaigns to benefit student interests both on campus and throughout the wider community. The ASUO also recommends and allocates the student Incidental Fee and coordinates the recognition of student organizations.</w:t>
      </w:r>
    </w:p>
    <w:p w14:paraId="0696B990" w14:textId="582FC26A" w:rsidR="00654FCA" w:rsidRPr="00062444" w:rsidRDefault="00062444" w:rsidP="00654FCA">
      <w:pPr>
        <w:tabs>
          <w:tab w:val="left" w:pos="9900"/>
        </w:tabs>
        <w:autoSpaceDE w:val="0"/>
        <w:autoSpaceDN w:val="0"/>
        <w:adjustRightInd w:val="0"/>
        <w:rPr>
          <w:rFonts w:cs="Arial"/>
        </w:rPr>
      </w:pPr>
      <w:r>
        <w:rPr>
          <w:rFonts w:cs="Arial"/>
        </w:rPr>
        <w:t>As the dive-in point for engagement at UO, students come to ASUO to experience leadership first-hand, and grow, thrive, and develop as they conquer institutional issues of importance to them.</w:t>
      </w:r>
      <w:r w:rsidR="00654FCA">
        <w:rPr>
          <w:rFonts w:cs="Arial"/>
        </w:rPr>
        <w:t xml:space="preserve"> ASUO Officers must be members of ASUO, defined as an individual enrolled at UO at least half-time, and who has been assessed the Incidental Fee for all terms in which they are serving as officers. </w:t>
      </w:r>
    </w:p>
    <w:p w14:paraId="2A2FDEA5" w14:textId="01256D48" w:rsidR="00E81950" w:rsidRDefault="00D75101" w:rsidP="00A36525">
      <w:pPr>
        <w:pStyle w:val="Heading1"/>
      </w:pPr>
      <w:r>
        <w:t>Executive Branch: ASUO President &amp; Vice President</w:t>
      </w:r>
    </w:p>
    <w:p w14:paraId="6C671BB0" w14:textId="55E28855" w:rsidR="00971B53" w:rsidRDefault="00971B53" w:rsidP="00971B53">
      <w:pPr>
        <w:tabs>
          <w:tab w:val="left" w:pos="4320"/>
        </w:tabs>
        <w:ind w:left="4320" w:hanging="1800"/>
        <w:rPr>
          <w:rFonts w:cs="Arial"/>
        </w:rPr>
      </w:pPr>
      <w:r>
        <w:rPr>
          <w:rFonts w:cs="Arial"/>
          <w:noProof/>
        </w:rPr>
        <w:drawing>
          <wp:anchor distT="0" distB="0" distL="114300" distR="114300" simplePos="0" relativeHeight="251666432" behindDoc="1" locked="0" layoutInCell="1" allowOverlap="1" wp14:anchorId="7DABEA72" wp14:editId="474E166B">
            <wp:simplePos x="0" y="0"/>
            <wp:positionH relativeFrom="margin">
              <wp:align>left</wp:align>
            </wp:positionH>
            <wp:positionV relativeFrom="paragraph">
              <wp:posOffset>10795</wp:posOffset>
            </wp:positionV>
            <wp:extent cx="1315085" cy="1447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UO-Logo-Green.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1952" cy="1454729"/>
                    </a:xfrm>
                    <a:prstGeom prst="rect">
                      <a:avLst/>
                    </a:prstGeom>
                  </pic:spPr>
                </pic:pic>
              </a:graphicData>
            </a:graphic>
            <wp14:sizeRelH relativeFrom="margin">
              <wp14:pctWidth>0</wp14:pctWidth>
            </wp14:sizeRelH>
            <wp14:sizeRelV relativeFrom="margin">
              <wp14:pctHeight>0</wp14:pctHeight>
            </wp14:sizeRelV>
          </wp:anchor>
        </w:drawing>
      </w:r>
      <w:r>
        <w:rPr>
          <w:rFonts w:cs="Arial"/>
        </w:rPr>
        <w:t xml:space="preserve">Term: </w:t>
      </w:r>
      <w:r>
        <w:rPr>
          <w:rFonts w:cs="Arial"/>
        </w:rPr>
        <w:tab/>
        <w:t>Position begins May 25, 2021 and ends May 24, 2022</w:t>
      </w:r>
    </w:p>
    <w:p w14:paraId="4A9E25EC" w14:textId="358AA8D7" w:rsidR="00971B53" w:rsidRDefault="00971B53" w:rsidP="00971B53">
      <w:pPr>
        <w:tabs>
          <w:tab w:val="left" w:pos="4320"/>
        </w:tabs>
        <w:ind w:left="4320" w:hanging="1800"/>
        <w:rPr>
          <w:rFonts w:cs="Arial"/>
        </w:rPr>
      </w:pPr>
      <w:r>
        <w:rPr>
          <w:rFonts w:cs="Arial"/>
        </w:rPr>
        <w:t xml:space="preserve">Work Hours: </w:t>
      </w:r>
      <w:r>
        <w:rPr>
          <w:rFonts w:cs="Arial"/>
        </w:rPr>
        <w:tab/>
        <w:t xml:space="preserve">Approximately </w:t>
      </w:r>
      <w:r w:rsidRPr="00605928">
        <w:rPr>
          <w:rFonts w:cs="Arial"/>
        </w:rPr>
        <w:t>20-40</w:t>
      </w:r>
      <w:r>
        <w:rPr>
          <w:rFonts w:cs="Arial"/>
        </w:rPr>
        <w:t xml:space="preserve"> per week</w:t>
      </w:r>
    </w:p>
    <w:p w14:paraId="3021B9A9" w14:textId="5FE2ABD4" w:rsidR="00971B53" w:rsidRDefault="00971B53" w:rsidP="00971B53">
      <w:pPr>
        <w:tabs>
          <w:tab w:val="left" w:pos="4320"/>
        </w:tabs>
        <w:ind w:left="4320" w:hanging="1800"/>
        <w:rPr>
          <w:rFonts w:cs="Arial"/>
        </w:rPr>
      </w:pPr>
      <w:r>
        <w:rPr>
          <w:rFonts w:cs="Arial"/>
        </w:rPr>
        <w:t xml:space="preserve">Classification: </w:t>
      </w:r>
      <w:r>
        <w:rPr>
          <w:rFonts w:cs="Arial"/>
        </w:rPr>
        <w:tab/>
        <w:t>Student Officer – ASUO Executive Branch</w:t>
      </w:r>
    </w:p>
    <w:p w14:paraId="18DC4397" w14:textId="77777777" w:rsidR="00971B53" w:rsidRDefault="00971B53" w:rsidP="00971B53">
      <w:pPr>
        <w:tabs>
          <w:tab w:val="left" w:pos="4320"/>
        </w:tabs>
        <w:ind w:left="4320" w:hanging="1800"/>
        <w:rPr>
          <w:rFonts w:cs="Arial"/>
        </w:rPr>
      </w:pPr>
      <w:r>
        <w:rPr>
          <w:rFonts w:cs="Arial"/>
        </w:rPr>
        <w:t xml:space="preserve">Eligibility: </w:t>
      </w:r>
      <w:r>
        <w:rPr>
          <w:rFonts w:cs="Arial"/>
        </w:rPr>
        <w:tab/>
        <w:t>UO Student enrolled at least half-time who has been assessed the Incidental Fee for the current term or semester</w:t>
      </w:r>
    </w:p>
    <w:p w14:paraId="5519BE5D" w14:textId="4625AD02" w:rsidR="00971B53" w:rsidRDefault="00971B53" w:rsidP="00971B53">
      <w:pPr>
        <w:pStyle w:val="Heading2"/>
      </w:pPr>
      <w:r>
        <w:t>EXECUTIVE BRANCH</w:t>
      </w:r>
    </w:p>
    <w:p w14:paraId="2EBD875C" w14:textId="17726BA5" w:rsidR="004F2EE5" w:rsidRDefault="00971B53" w:rsidP="00971B53">
      <w:pPr>
        <w:rPr>
          <w:rFonts w:cstheme="minorHAnsi"/>
        </w:rPr>
      </w:pPr>
      <w:r>
        <w:rPr>
          <w:rFonts w:cstheme="minorHAnsi"/>
        </w:rPr>
        <w:t>The ASUO Executive Branch</w:t>
      </w:r>
      <w:r w:rsidR="00FD37F2">
        <w:rPr>
          <w:rFonts w:cstheme="minorHAnsi"/>
        </w:rPr>
        <w:t xml:space="preserve"> (“Exec”)</w:t>
      </w:r>
      <w:r>
        <w:rPr>
          <w:rFonts w:cstheme="minorHAnsi"/>
        </w:rPr>
        <w:t xml:space="preserve"> is </w:t>
      </w:r>
      <w:r w:rsidR="0052066D">
        <w:rPr>
          <w:rFonts w:cstheme="minorHAnsi"/>
        </w:rPr>
        <w:t xml:space="preserve">a </w:t>
      </w:r>
      <w:r w:rsidR="004F2EE5">
        <w:rPr>
          <w:rFonts w:cstheme="minorHAnsi"/>
        </w:rPr>
        <w:t>26 to 30-</w:t>
      </w:r>
      <w:r w:rsidR="0052066D">
        <w:rPr>
          <w:rFonts w:cstheme="minorHAnsi"/>
        </w:rPr>
        <w:t xml:space="preserve">member cabinet comprised of the </w:t>
      </w:r>
      <w:r w:rsidR="004F2EE5">
        <w:rPr>
          <w:rFonts w:cstheme="minorHAnsi"/>
        </w:rPr>
        <w:t>p</w:t>
      </w:r>
      <w:r w:rsidR="0052066D">
        <w:rPr>
          <w:rFonts w:cstheme="minorHAnsi"/>
        </w:rPr>
        <w:t xml:space="preserve">resident, </w:t>
      </w:r>
      <w:r w:rsidR="004F2EE5">
        <w:rPr>
          <w:rFonts w:cstheme="minorHAnsi"/>
        </w:rPr>
        <w:t>v</w:t>
      </w:r>
      <w:r w:rsidR="0052066D">
        <w:rPr>
          <w:rFonts w:cstheme="minorHAnsi"/>
        </w:rPr>
        <w:t xml:space="preserve">ice </w:t>
      </w:r>
      <w:r w:rsidR="004F2EE5">
        <w:rPr>
          <w:rFonts w:cstheme="minorHAnsi"/>
        </w:rPr>
        <w:t>p</w:t>
      </w:r>
      <w:r w:rsidR="0052066D">
        <w:rPr>
          <w:rFonts w:cstheme="minorHAnsi"/>
        </w:rPr>
        <w:t xml:space="preserve">resident, four </w:t>
      </w:r>
      <w:r w:rsidR="00DD57C4">
        <w:rPr>
          <w:rFonts w:cstheme="minorHAnsi"/>
        </w:rPr>
        <w:t>d</w:t>
      </w:r>
      <w:r w:rsidR="0052066D">
        <w:rPr>
          <w:rFonts w:cstheme="minorHAnsi"/>
        </w:rPr>
        <w:t xml:space="preserve">irectors, and </w:t>
      </w:r>
      <w:r w:rsidR="00DD57C4">
        <w:rPr>
          <w:rFonts w:cstheme="minorHAnsi"/>
        </w:rPr>
        <w:t>twenty or more</w:t>
      </w:r>
      <w:r w:rsidR="0052066D">
        <w:rPr>
          <w:rFonts w:cstheme="minorHAnsi"/>
        </w:rPr>
        <w:t xml:space="preserve"> cabinet members. The</w:t>
      </w:r>
      <w:r w:rsidR="004F2EE5">
        <w:rPr>
          <w:rFonts w:cstheme="minorHAnsi"/>
        </w:rPr>
        <w:t xml:space="preserve"> p</w:t>
      </w:r>
      <w:r w:rsidR="0052066D">
        <w:rPr>
          <w:rFonts w:cstheme="minorHAnsi"/>
        </w:rPr>
        <w:t>resident</w:t>
      </w:r>
      <w:r w:rsidR="004F2EE5">
        <w:rPr>
          <w:rFonts w:cstheme="minorHAnsi"/>
        </w:rPr>
        <w:t>,</w:t>
      </w:r>
      <w:r w:rsidR="0052066D">
        <w:rPr>
          <w:rFonts w:cstheme="minorHAnsi"/>
        </w:rPr>
        <w:t xml:space="preserve"> and sometimes the </w:t>
      </w:r>
      <w:r w:rsidR="004F2EE5">
        <w:rPr>
          <w:rFonts w:cstheme="minorHAnsi"/>
        </w:rPr>
        <w:t>v</w:t>
      </w:r>
      <w:r w:rsidR="0052066D">
        <w:rPr>
          <w:rFonts w:cstheme="minorHAnsi"/>
        </w:rPr>
        <w:t xml:space="preserve">ice </w:t>
      </w:r>
      <w:r w:rsidR="004F2EE5">
        <w:rPr>
          <w:rFonts w:cstheme="minorHAnsi"/>
        </w:rPr>
        <w:t>p</w:t>
      </w:r>
      <w:r w:rsidR="0052066D">
        <w:rPr>
          <w:rFonts w:cstheme="minorHAnsi"/>
        </w:rPr>
        <w:t>resident, are elected</w:t>
      </w:r>
      <w:r w:rsidR="00DD57C4">
        <w:rPr>
          <w:rFonts w:cstheme="minorHAnsi"/>
        </w:rPr>
        <w:t xml:space="preserve"> positions</w:t>
      </w:r>
      <w:r w:rsidR="0052066D">
        <w:rPr>
          <w:rFonts w:cstheme="minorHAnsi"/>
        </w:rPr>
        <w:t>. All other cabinet positions</w:t>
      </w:r>
      <w:r w:rsidR="004F2EE5">
        <w:rPr>
          <w:rFonts w:cstheme="minorHAnsi"/>
        </w:rPr>
        <w:t xml:space="preserve"> as </w:t>
      </w:r>
      <w:r w:rsidR="00DD57C4">
        <w:rPr>
          <w:rFonts w:cstheme="minorHAnsi"/>
        </w:rPr>
        <w:t>appointed by the president.</w:t>
      </w:r>
      <w:r w:rsidR="000D45B2">
        <w:rPr>
          <w:rFonts w:cstheme="minorHAnsi"/>
        </w:rPr>
        <w:t xml:space="preserve"> The </w:t>
      </w:r>
      <w:r w:rsidR="00FD37F2">
        <w:rPr>
          <w:rFonts w:cstheme="minorHAnsi"/>
        </w:rPr>
        <w:t>e</w:t>
      </w:r>
      <w:r w:rsidR="000D45B2">
        <w:rPr>
          <w:rFonts w:cstheme="minorHAnsi"/>
        </w:rPr>
        <w:t xml:space="preserve">xecutive </w:t>
      </w:r>
      <w:r w:rsidR="00FD37F2">
        <w:rPr>
          <w:rFonts w:cstheme="minorHAnsi"/>
        </w:rPr>
        <w:t>b</w:t>
      </w:r>
      <w:r w:rsidR="000D45B2">
        <w:rPr>
          <w:rFonts w:cstheme="minorHAnsi"/>
        </w:rPr>
        <w:t>ranch is governed by the ASUO Constitution and several university</w:t>
      </w:r>
      <w:r w:rsidR="00FD37F2">
        <w:rPr>
          <w:rFonts w:cstheme="minorHAnsi"/>
        </w:rPr>
        <w:t>-</w:t>
      </w:r>
      <w:r w:rsidR="000D45B2">
        <w:rPr>
          <w:rFonts w:cstheme="minorHAnsi"/>
        </w:rPr>
        <w:t>wide policies</w:t>
      </w:r>
      <w:r w:rsidR="00DD57C4">
        <w:rPr>
          <w:rFonts w:cstheme="minorHAnsi"/>
        </w:rPr>
        <w:t xml:space="preserve"> as well as state and federal law</w:t>
      </w:r>
      <w:r w:rsidR="000D45B2">
        <w:rPr>
          <w:rFonts w:cstheme="minorHAnsi"/>
        </w:rPr>
        <w:t>. Executive branch officers serve one-year terms, May to May.</w:t>
      </w:r>
    </w:p>
    <w:p w14:paraId="064E8FC4" w14:textId="5F3ADDC4" w:rsidR="00971B53" w:rsidRPr="00FD37F2" w:rsidRDefault="000D45B2" w:rsidP="00971B53">
      <w:pPr>
        <w:rPr>
          <w:rFonts w:cstheme="minorHAnsi"/>
        </w:rPr>
      </w:pPr>
      <w:r>
        <w:rPr>
          <w:rFonts w:cstheme="minorHAnsi"/>
        </w:rPr>
        <w:t xml:space="preserve">The ASUO Executive is advised by Becky Girvan, </w:t>
      </w:r>
      <w:r w:rsidR="00971B53" w:rsidRPr="00FD37F2">
        <w:rPr>
          <w:rFonts w:cstheme="minorHAnsi"/>
        </w:rPr>
        <w:t xml:space="preserve">Director of Student Government Engagement and Success. </w:t>
      </w:r>
    </w:p>
    <w:p w14:paraId="50464632" w14:textId="77777777" w:rsidR="00971B53" w:rsidRPr="00663F43" w:rsidRDefault="00971B53" w:rsidP="00971B53">
      <w:pPr>
        <w:pStyle w:val="Heading2"/>
        <w:rPr>
          <w:rFonts w:asciiTheme="minorHAnsi" w:hAnsiTheme="minorHAnsi" w:cs="Arial"/>
          <w:sz w:val="22"/>
          <w:szCs w:val="22"/>
        </w:rPr>
      </w:pPr>
      <w:r w:rsidRPr="00663F43">
        <w:t>RESPONSIBILITIES &amp; TAKEAWAYS</w:t>
      </w:r>
    </w:p>
    <w:p w14:paraId="1129DF9C" w14:textId="04F51FFA" w:rsidR="00663F43" w:rsidRDefault="00663F43" w:rsidP="00663F43">
      <w:pPr>
        <w:rPr>
          <w:rFonts w:cstheme="minorHAnsi"/>
        </w:rPr>
      </w:pPr>
      <w:r>
        <w:rPr>
          <w:rFonts w:cstheme="minorHAnsi"/>
        </w:rPr>
        <w:t>The ASUO President and ASUO Vice President are</w:t>
      </w:r>
      <w:r w:rsidR="008E1CE8">
        <w:rPr>
          <w:rFonts w:cstheme="minorHAnsi"/>
        </w:rPr>
        <w:t xml:space="preserve"> two of the most arduous leadership roles on the university campus. </w:t>
      </w:r>
      <w:r w:rsidR="00AE3FC9">
        <w:rPr>
          <w:rFonts w:cstheme="minorHAnsi"/>
        </w:rPr>
        <w:t xml:space="preserve">Broadly, they serve as liaisons between university students and university </w:t>
      </w:r>
      <w:r w:rsidR="00605928">
        <w:rPr>
          <w:rFonts w:cstheme="minorHAnsi"/>
        </w:rPr>
        <w:t>administrators</w:t>
      </w:r>
      <w:r w:rsidR="00AE3FC9">
        <w:rPr>
          <w:rFonts w:cstheme="minorHAnsi"/>
        </w:rPr>
        <w:t>. Specifically, these</w:t>
      </w:r>
      <w:r w:rsidR="0028031D">
        <w:rPr>
          <w:rFonts w:cstheme="minorHAnsi"/>
        </w:rPr>
        <w:t xml:space="preserve"> individuals are</w:t>
      </w:r>
      <w:r>
        <w:rPr>
          <w:rFonts w:cstheme="minorHAnsi"/>
        </w:rPr>
        <w:t xml:space="preserve"> responsible for:</w:t>
      </w:r>
    </w:p>
    <w:p w14:paraId="28F3FE10" w14:textId="7B4F9F6C" w:rsidR="0028031D" w:rsidRDefault="0028031D" w:rsidP="00663F43">
      <w:pPr>
        <w:pStyle w:val="ListParagraph"/>
        <w:numPr>
          <w:ilvl w:val="0"/>
          <w:numId w:val="17"/>
        </w:numPr>
        <w:rPr>
          <w:rFonts w:cstheme="minorHAnsi"/>
        </w:rPr>
      </w:pPr>
      <w:r>
        <w:rPr>
          <w:rFonts w:cstheme="minorHAnsi"/>
        </w:rPr>
        <w:t xml:space="preserve">Comprehending the needs of ASUO Members – university students – and the university climate as experienced by members. This involves establishing and upholding regular channels of communication </w:t>
      </w:r>
      <w:r w:rsidR="004118B7">
        <w:rPr>
          <w:rFonts w:cstheme="minorHAnsi"/>
        </w:rPr>
        <w:t>which may be used to collect and disseminate information</w:t>
      </w:r>
      <w:r w:rsidR="00364EB8">
        <w:rPr>
          <w:rFonts w:cstheme="minorHAnsi"/>
        </w:rPr>
        <w:t xml:space="preserve"> to students across three campuses</w:t>
      </w:r>
      <w:r w:rsidR="004118B7">
        <w:rPr>
          <w:rFonts w:cstheme="minorHAnsi"/>
        </w:rPr>
        <w:t>.</w:t>
      </w:r>
    </w:p>
    <w:p w14:paraId="6833FF3B" w14:textId="727F2803" w:rsidR="00BF08C1" w:rsidRPr="007047CB" w:rsidRDefault="00BF08C1" w:rsidP="0071581A">
      <w:pPr>
        <w:pStyle w:val="ListParagraph"/>
        <w:numPr>
          <w:ilvl w:val="0"/>
          <w:numId w:val="17"/>
        </w:numPr>
        <w:rPr>
          <w:rFonts w:cstheme="minorHAnsi"/>
        </w:rPr>
      </w:pPr>
      <w:r w:rsidRPr="007047CB">
        <w:rPr>
          <w:rFonts w:cstheme="minorHAnsi"/>
        </w:rPr>
        <w:t xml:space="preserve">Representing ASUO </w:t>
      </w:r>
      <w:r w:rsidRPr="007047CB">
        <w:rPr>
          <w:rFonts w:cstheme="minorHAnsi"/>
        </w:rPr>
        <w:t xml:space="preserve">student government </w:t>
      </w:r>
      <w:r w:rsidRPr="007047CB">
        <w:rPr>
          <w:rFonts w:cstheme="minorHAnsi"/>
        </w:rPr>
        <w:t>with the community</w:t>
      </w:r>
      <w:r w:rsidRPr="007047CB">
        <w:rPr>
          <w:rFonts w:cstheme="minorHAnsi"/>
        </w:rPr>
        <w:t xml:space="preserve"> and with ASUO members</w:t>
      </w:r>
      <w:r w:rsidRPr="007047CB">
        <w:rPr>
          <w:rFonts w:cstheme="minorHAnsi"/>
        </w:rPr>
        <w:t xml:space="preserve">. </w:t>
      </w:r>
      <w:r w:rsidRPr="007047CB">
        <w:rPr>
          <w:rFonts w:cstheme="minorHAnsi"/>
        </w:rPr>
        <w:t xml:space="preserve">This involves developing extensive understanding how ASUO operates in order to identify potential areas for reform and change and in order to </w:t>
      </w:r>
      <w:r w:rsidR="002F383E" w:rsidRPr="007047CB">
        <w:rPr>
          <w:rFonts w:cstheme="minorHAnsi"/>
        </w:rPr>
        <w:t xml:space="preserve">broadly </w:t>
      </w:r>
      <w:r w:rsidRPr="007047CB">
        <w:rPr>
          <w:rFonts w:cstheme="minorHAnsi"/>
        </w:rPr>
        <w:t xml:space="preserve">communicate </w:t>
      </w:r>
      <w:r w:rsidR="002F383E" w:rsidRPr="007047CB">
        <w:rPr>
          <w:rFonts w:cstheme="minorHAnsi"/>
        </w:rPr>
        <w:t>accurate information. Oversee any marketing or advertising campaigns to promote the organization or its endeavors</w:t>
      </w:r>
      <w:r w:rsidR="009C2B97" w:rsidRPr="007047CB">
        <w:rPr>
          <w:rFonts w:cstheme="minorHAnsi"/>
        </w:rPr>
        <w:t xml:space="preserve"> </w:t>
      </w:r>
      <w:r w:rsidR="009C2B97" w:rsidRPr="007047CB">
        <w:rPr>
          <w:rFonts w:cstheme="minorHAnsi"/>
        </w:rPr>
        <w:lastRenderedPageBreak/>
        <w:t xml:space="preserve">and </w:t>
      </w:r>
      <w:r w:rsidR="002F383E" w:rsidRPr="007047CB">
        <w:rPr>
          <w:rFonts w:cstheme="minorHAnsi"/>
        </w:rPr>
        <w:t>coordinate ASUO social media channels</w:t>
      </w:r>
      <w:r w:rsidR="009C2B97" w:rsidRPr="007047CB">
        <w:rPr>
          <w:rFonts w:cstheme="minorHAnsi"/>
        </w:rPr>
        <w:t xml:space="preserve">. </w:t>
      </w:r>
      <w:r w:rsidR="007047CB" w:rsidRPr="007047CB">
        <w:rPr>
          <w:rFonts w:cstheme="minorHAnsi"/>
        </w:rPr>
        <w:t xml:space="preserve">Identify and strive to uphold the organization’s mission and values. </w:t>
      </w:r>
      <w:r w:rsidR="007047CB">
        <w:rPr>
          <w:rFonts w:cstheme="minorHAnsi"/>
        </w:rPr>
        <w:t>Coordinate the</w:t>
      </w:r>
      <w:r w:rsidR="0040321F">
        <w:rPr>
          <w:rFonts w:cstheme="minorHAnsi"/>
        </w:rPr>
        <w:t xml:space="preserve"> annual</w:t>
      </w:r>
      <w:r w:rsidR="007047CB">
        <w:rPr>
          <w:rFonts w:cstheme="minorHAnsi"/>
        </w:rPr>
        <w:t xml:space="preserve"> review of the ASUO Diversity Plan.</w:t>
      </w:r>
    </w:p>
    <w:p w14:paraId="0E740B2A" w14:textId="58AC35FC" w:rsidR="00663F43" w:rsidRDefault="00663F43" w:rsidP="00663F43">
      <w:pPr>
        <w:pStyle w:val="ListParagraph"/>
        <w:numPr>
          <w:ilvl w:val="0"/>
          <w:numId w:val="17"/>
        </w:numPr>
        <w:rPr>
          <w:rFonts w:cstheme="minorHAnsi"/>
        </w:rPr>
      </w:pPr>
      <w:r>
        <w:rPr>
          <w:rFonts w:cstheme="minorHAnsi"/>
        </w:rPr>
        <w:t>Advocating on behalf of student interests, campus wide. This includes direct advocacy by discussing</w:t>
      </w:r>
      <w:r w:rsidR="00240D40">
        <w:rPr>
          <w:rFonts w:cstheme="minorHAnsi"/>
        </w:rPr>
        <w:t xml:space="preserve"> student</w:t>
      </w:r>
      <w:r>
        <w:rPr>
          <w:rFonts w:cstheme="minorHAnsi"/>
        </w:rPr>
        <w:t xml:space="preserve"> </w:t>
      </w:r>
      <w:r w:rsidR="00240D40">
        <w:rPr>
          <w:rFonts w:cstheme="minorHAnsi"/>
        </w:rPr>
        <w:t>interests</w:t>
      </w:r>
      <w:r>
        <w:rPr>
          <w:rFonts w:cstheme="minorHAnsi"/>
        </w:rPr>
        <w:t xml:space="preserve"> directly with campus decision-makers, galvanizing the executive branch toward action, and designing and coordinating grassroots campaigns </w:t>
      </w:r>
      <w:r w:rsidR="00240D40">
        <w:rPr>
          <w:rFonts w:cstheme="minorHAnsi"/>
        </w:rPr>
        <w:t>in order to advance them</w:t>
      </w:r>
      <w:r>
        <w:rPr>
          <w:rFonts w:cstheme="minorHAnsi"/>
        </w:rPr>
        <w:t xml:space="preserve">. </w:t>
      </w:r>
      <w:r w:rsidR="002D45E5">
        <w:rPr>
          <w:rFonts w:cstheme="minorHAnsi"/>
        </w:rPr>
        <w:t xml:space="preserve">Historically, this has also included maintaining a coordinated presence on the Tuition and Fee Advisory Board (TFAB), which </w:t>
      </w:r>
      <w:r w:rsidR="0010741D">
        <w:rPr>
          <w:rFonts w:cstheme="minorHAnsi"/>
        </w:rPr>
        <w:t>annually recommends</w:t>
      </w:r>
      <w:r w:rsidR="002D45E5">
        <w:rPr>
          <w:rFonts w:cstheme="minorHAnsi"/>
        </w:rPr>
        <w:t xml:space="preserve"> the university’s </w:t>
      </w:r>
      <w:r w:rsidR="00B340DB">
        <w:rPr>
          <w:rFonts w:cstheme="minorHAnsi"/>
        </w:rPr>
        <w:t xml:space="preserve">financial </w:t>
      </w:r>
      <w:r w:rsidR="0010741D">
        <w:rPr>
          <w:rFonts w:cstheme="minorHAnsi"/>
        </w:rPr>
        <w:t>action</w:t>
      </w:r>
      <w:r w:rsidR="002D45E5">
        <w:rPr>
          <w:rFonts w:cstheme="minorHAnsi"/>
        </w:rPr>
        <w:t xml:space="preserve"> </w:t>
      </w:r>
      <w:r w:rsidR="00B340DB">
        <w:rPr>
          <w:rFonts w:cstheme="minorHAnsi"/>
        </w:rPr>
        <w:t xml:space="preserve">on the amounts collected through </w:t>
      </w:r>
      <w:r w:rsidR="002D45E5">
        <w:rPr>
          <w:rFonts w:cstheme="minorHAnsi"/>
        </w:rPr>
        <w:t>tuition and fees.</w:t>
      </w:r>
    </w:p>
    <w:p w14:paraId="14DCF32C" w14:textId="594ED9D8" w:rsidR="00663F43" w:rsidRDefault="00590B57" w:rsidP="00663F43">
      <w:pPr>
        <w:pStyle w:val="ListParagraph"/>
        <w:numPr>
          <w:ilvl w:val="0"/>
          <w:numId w:val="17"/>
        </w:numPr>
        <w:rPr>
          <w:rFonts w:cstheme="minorHAnsi"/>
        </w:rPr>
      </w:pPr>
      <w:r>
        <w:rPr>
          <w:rFonts w:cstheme="minorHAnsi"/>
        </w:rPr>
        <w:t>Overseeing</w:t>
      </w:r>
      <w:r w:rsidR="00663F43">
        <w:rPr>
          <w:rFonts w:cstheme="minorHAnsi"/>
        </w:rPr>
        <w:t xml:space="preserve"> ASUO’s 200+ recognized student organizations, the student organization community, and </w:t>
      </w:r>
      <w:r>
        <w:rPr>
          <w:rFonts w:cstheme="minorHAnsi"/>
        </w:rPr>
        <w:t>ASUO’s student organization</w:t>
      </w:r>
      <w:r w:rsidR="00663F43">
        <w:rPr>
          <w:rFonts w:cstheme="minorHAnsi"/>
        </w:rPr>
        <w:t xml:space="preserve"> recognition process. This includes communicating with student organization leaders and members</w:t>
      </w:r>
      <w:r>
        <w:rPr>
          <w:rFonts w:cstheme="minorHAnsi"/>
        </w:rPr>
        <w:t>, coordinating development opportunities, and hosting activities designed to increase and uphold student organization</w:t>
      </w:r>
      <w:r w:rsidR="00663F43">
        <w:rPr>
          <w:rFonts w:cstheme="minorHAnsi"/>
        </w:rPr>
        <w:t xml:space="preserve"> participation and growth. </w:t>
      </w:r>
      <w:r w:rsidR="00947084">
        <w:rPr>
          <w:rFonts w:cstheme="minorHAnsi"/>
        </w:rPr>
        <w:t>The executive branch</w:t>
      </w:r>
      <w:r w:rsidR="008E6F9B">
        <w:rPr>
          <w:rFonts w:cstheme="minorHAnsi"/>
        </w:rPr>
        <w:t>, as guided by the president and vice president,</w:t>
      </w:r>
      <w:r w:rsidR="00947084">
        <w:rPr>
          <w:rFonts w:cstheme="minorHAnsi"/>
        </w:rPr>
        <w:t xml:space="preserve"> also coordinates </w:t>
      </w:r>
      <w:r w:rsidR="00663F43">
        <w:rPr>
          <w:rFonts w:cstheme="minorHAnsi"/>
        </w:rPr>
        <w:t>ASUO’s recognition process for new organizations.</w:t>
      </w:r>
    </w:p>
    <w:p w14:paraId="3E0A00F1" w14:textId="0DF2A949" w:rsidR="006A427C" w:rsidRDefault="008E6F9B" w:rsidP="00663F43">
      <w:pPr>
        <w:pStyle w:val="ListParagraph"/>
        <w:numPr>
          <w:ilvl w:val="0"/>
          <w:numId w:val="17"/>
        </w:numPr>
        <w:rPr>
          <w:rFonts w:cstheme="minorHAnsi"/>
        </w:rPr>
      </w:pPr>
      <w:r>
        <w:rPr>
          <w:rFonts w:cstheme="minorHAnsi"/>
        </w:rPr>
        <w:t xml:space="preserve">Creating the executive cabinet structure and coordinating the selection, management, and training of executive cabinet members. The executive also oversees </w:t>
      </w:r>
      <w:r w:rsidR="006A427C">
        <w:rPr>
          <w:rFonts w:cstheme="minorHAnsi"/>
        </w:rPr>
        <w:t xml:space="preserve">the ASUO Internship Program. </w:t>
      </w:r>
    </w:p>
    <w:p w14:paraId="7B699933" w14:textId="0943E3E4" w:rsidR="00663F43" w:rsidRDefault="00BF08C1" w:rsidP="00663F43">
      <w:pPr>
        <w:pStyle w:val="ListParagraph"/>
        <w:numPr>
          <w:ilvl w:val="0"/>
          <w:numId w:val="17"/>
        </w:numPr>
        <w:rPr>
          <w:rFonts w:cstheme="minorHAnsi"/>
        </w:rPr>
      </w:pPr>
      <w:r>
        <w:rPr>
          <w:rFonts w:cstheme="minorHAnsi"/>
        </w:rPr>
        <w:t xml:space="preserve">Coordinating </w:t>
      </w:r>
      <w:r w:rsidR="00364EB8">
        <w:rPr>
          <w:rFonts w:cstheme="minorHAnsi"/>
        </w:rPr>
        <w:t>nearly 80</w:t>
      </w:r>
      <w:r>
        <w:rPr>
          <w:rFonts w:cstheme="minorHAnsi"/>
        </w:rPr>
        <w:t xml:space="preserve"> appointments to university-wide committees and task forces</w:t>
      </w:r>
      <w:r w:rsidR="00364EB8">
        <w:rPr>
          <w:rFonts w:cstheme="minorHAnsi"/>
        </w:rPr>
        <w:t xml:space="preserve"> and ensuring the timely selection and appointment of </w:t>
      </w:r>
      <w:r w:rsidR="0040321F">
        <w:rPr>
          <w:rFonts w:cstheme="minorHAnsi"/>
        </w:rPr>
        <w:t>ASUO Members to fill vacancies within any of ASUO’s three branches</w:t>
      </w:r>
      <w:r>
        <w:rPr>
          <w:rFonts w:cstheme="minorHAnsi"/>
        </w:rPr>
        <w:t>. This involves communicating with university officials who manage the committees, marketing the opportunities, and coordinating the selection and appointment process.</w:t>
      </w:r>
    </w:p>
    <w:p w14:paraId="1D273EE7" w14:textId="64A0F2DC" w:rsidR="00663F43" w:rsidRDefault="00BF08C1" w:rsidP="00663F43">
      <w:pPr>
        <w:pStyle w:val="ListParagraph"/>
        <w:numPr>
          <w:ilvl w:val="0"/>
          <w:numId w:val="17"/>
        </w:numPr>
        <w:rPr>
          <w:rFonts w:cstheme="minorHAnsi"/>
        </w:rPr>
      </w:pPr>
      <w:r>
        <w:rPr>
          <w:rFonts w:cstheme="minorHAnsi"/>
        </w:rPr>
        <w:t xml:space="preserve">Leading the executive action on the Incidental Fee and approving or vetoing financial decisions made by the legislative branch. This involves developing extensive understanding of Incidental Fee-funded endeavors in order to identify potential changes or respond to requested change and maintaining regular communication with student senate on their financial priorities and decisions. </w:t>
      </w:r>
    </w:p>
    <w:p w14:paraId="21BF7A28" w14:textId="64B23A70" w:rsidR="00663F43" w:rsidRDefault="00663F43" w:rsidP="00663F43">
      <w:pPr>
        <w:pStyle w:val="ListParagraph"/>
        <w:numPr>
          <w:ilvl w:val="0"/>
          <w:numId w:val="17"/>
        </w:numPr>
        <w:rPr>
          <w:rFonts w:cstheme="minorHAnsi"/>
        </w:rPr>
      </w:pPr>
      <w:r>
        <w:rPr>
          <w:rFonts w:cstheme="minorHAnsi"/>
        </w:rPr>
        <w:t xml:space="preserve">Hosting campus-wide events. Historically, this includes the bi-annual ASUO Street Faire and ASUO Elections. </w:t>
      </w:r>
    </w:p>
    <w:p w14:paraId="4D459566" w14:textId="5471F3EE" w:rsidR="006A427C" w:rsidRPr="006A427C" w:rsidRDefault="006A427C" w:rsidP="00971B53">
      <w:pPr>
        <w:rPr>
          <w:rFonts w:cstheme="minorHAnsi"/>
        </w:rPr>
      </w:pPr>
      <w:r w:rsidRPr="006A427C">
        <w:rPr>
          <w:rFonts w:cstheme="minorHAnsi"/>
        </w:rPr>
        <w:t>On a day-to-day basis, the</w:t>
      </w:r>
      <w:r>
        <w:rPr>
          <w:rFonts w:cstheme="minorHAnsi"/>
        </w:rPr>
        <w:t xml:space="preserve"> president and vice president should expect to </w:t>
      </w:r>
      <w:r w:rsidR="002D45E5">
        <w:rPr>
          <w:rFonts w:cstheme="minorHAnsi"/>
        </w:rPr>
        <w:t>hold weekly office hours</w:t>
      </w:r>
      <w:r w:rsidR="00812D2E">
        <w:rPr>
          <w:rFonts w:cstheme="minorHAnsi"/>
        </w:rPr>
        <w:t>, engage in cabinet management</w:t>
      </w:r>
      <w:r w:rsidR="005A536A">
        <w:rPr>
          <w:rFonts w:cstheme="minorHAnsi"/>
        </w:rPr>
        <w:t xml:space="preserve"> and the advancement of goals, </w:t>
      </w:r>
      <w:r w:rsidR="00812D2E">
        <w:rPr>
          <w:rFonts w:cstheme="minorHAnsi"/>
        </w:rPr>
        <w:t>respond to email and other forms of communication,</w:t>
      </w:r>
      <w:r w:rsidR="002D45E5">
        <w:rPr>
          <w:rFonts w:cstheme="minorHAnsi"/>
        </w:rPr>
        <w:t xml:space="preserve"> and maintain regular meetings with university officials, </w:t>
      </w:r>
      <w:r w:rsidR="00812D2E">
        <w:rPr>
          <w:rFonts w:cstheme="minorHAnsi"/>
        </w:rPr>
        <w:t>including but not limited to:</w:t>
      </w:r>
      <w:r w:rsidR="002D45E5">
        <w:rPr>
          <w:rFonts w:cstheme="minorHAnsi"/>
        </w:rPr>
        <w:t xml:space="preserve"> University President, Vice President for Student Life,</w:t>
      </w:r>
      <w:r w:rsidR="00812D2E">
        <w:rPr>
          <w:rFonts w:cstheme="minorHAnsi"/>
        </w:rPr>
        <w:t xml:space="preserve"> and</w:t>
      </w:r>
      <w:r w:rsidR="002D45E5">
        <w:rPr>
          <w:rFonts w:cstheme="minorHAnsi"/>
        </w:rPr>
        <w:t xml:space="preserve"> the Dean of Students</w:t>
      </w:r>
      <w:r w:rsidR="00812D2E">
        <w:rPr>
          <w:rFonts w:cstheme="minorHAnsi"/>
        </w:rPr>
        <w:t xml:space="preserve">. </w:t>
      </w:r>
      <w:r w:rsidR="005A536A">
        <w:rPr>
          <w:rFonts w:cstheme="minorHAnsi"/>
        </w:rPr>
        <w:t xml:space="preserve">The vice president is </w:t>
      </w:r>
      <w:r w:rsidR="00AE3FC9">
        <w:rPr>
          <w:rFonts w:cstheme="minorHAnsi"/>
        </w:rPr>
        <w:t xml:space="preserve">also </w:t>
      </w:r>
      <w:r w:rsidR="005A536A">
        <w:rPr>
          <w:rFonts w:cstheme="minorHAnsi"/>
        </w:rPr>
        <w:t>expected to attend student senate meetings, held weekly on Wednesday evenings at 7:00pm, as a non-voting member</w:t>
      </w:r>
      <w:r w:rsidR="0040321F">
        <w:rPr>
          <w:rFonts w:cstheme="minorHAnsi"/>
        </w:rPr>
        <w:t xml:space="preserve">, </w:t>
      </w:r>
      <w:r w:rsidR="00900E07">
        <w:rPr>
          <w:rFonts w:cstheme="minorHAnsi"/>
        </w:rPr>
        <w:t xml:space="preserve">and </w:t>
      </w:r>
      <w:r w:rsidR="0040321F">
        <w:rPr>
          <w:rFonts w:cstheme="minorHAnsi"/>
        </w:rPr>
        <w:t>is an ex-officio member of the Student Planning and Construction Committee.</w:t>
      </w:r>
    </w:p>
    <w:p w14:paraId="49FBDD58" w14:textId="79503D4A" w:rsidR="00663F43" w:rsidRPr="00663F43" w:rsidRDefault="00971B53" w:rsidP="00971B53">
      <w:r w:rsidRPr="00663F43">
        <w:t xml:space="preserve">While overall time commitment varies, </w:t>
      </w:r>
      <w:r w:rsidR="00663F43" w:rsidRPr="00663F43">
        <w:t xml:space="preserve">the </w:t>
      </w:r>
      <w:r w:rsidR="00D553C6">
        <w:rPr>
          <w:rFonts w:cstheme="minorHAnsi"/>
        </w:rPr>
        <w:t xml:space="preserve">president and vice president </w:t>
      </w:r>
      <w:r w:rsidR="00663F43" w:rsidRPr="00663F43">
        <w:t>should expect to spend</w:t>
      </w:r>
      <w:r w:rsidR="00663F43">
        <w:t xml:space="preserve"> significant</w:t>
      </w:r>
      <w:r w:rsidR="00663F43" w:rsidRPr="00663F43">
        <w:t xml:space="preserve"> amount</w:t>
      </w:r>
      <w:r w:rsidR="00663F43">
        <w:t>s</w:t>
      </w:r>
      <w:r w:rsidR="00663F43" w:rsidRPr="00663F43">
        <w:t xml:space="preserve"> of time </w:t>
      </w:r>
      <w:r w:rsidR="00663F43">
        <w:t xml:space="preserve">– 20 to 40 hours per week – working to fulfil the responsibilities of their position. Involvement is highest during the first month of term (May) and as the legislative branch finalizes the Incidental Fund Budget Recommendation in January. Summer is also a demanding time for the president and vice president, as this is when goals are finalized, the cabinet structure comes together, and campaigns are developed. The </w:t>
      </w:r>
      <w:r w:rsidR="00D502C1">
        <w:t>president</w:t>
      </w:r>
      <w:r w:rsidR="00663F43">
        <w:t xml:space="preserve"> is eligible for a monthly leadership stipend of $</w:t>
      </w:r>
      <w:r w:rsidR="00663F43" w:rsidRPr="00663F43">
        <w:t>660</w:t>
      </w:r>
      <w:r w:rsidR="00663F43">
        <w:t xml:space="preserve"> and the vice president, $550. </w:t>
      </w:r>
    </w:p>
    <w:p w14:paraId="621CBAA2" w14:textId="4752AF3B" w:rsidR="00971B53" w:rsidRDefault="00971B53" w:rsidP="00971B53">
      <w:r>
        <w:t>Success in th</w:t>
      </w:r>
      <w:r w:rsidR="004D4DDC">
        <w:t xml:space="preserve">ese positions </w:t>
      </w:r>
      <w:r>
        <w:t>is tied to individuals with excellent communication</w:t>
      </w:r>
      <w:r w:rsidR="004D4DDC">
        <w:t xml:space="preserve"> and critical thinking</w:t>
      </w:r>
      <w:r>
        <w:t xml:space="preserve"> skills</w:t>
      </w:r>
      <w:r w:rsidR="004D4DDC">
        <w:t xml:space="preserve"> and a resilience toward effectively navigating government bureaucracy and democratic processes</w:t>
      </w:r>
      <w:r w:rsidRPr="00E4163D">
        <w:t xml:space="preserve">. </w:t>
      </w:r>
      <w:r>
        <w:t xml:space="preserve">The development and growth tied to </w:t>
      </w:r>
      <w:r w:rsidR="004D4DDC">
        <w:t>these positions</w:t>
      </w:r>
      <w:r>
        <w:t xml:space="preserve"> is an excellent match for individuals interested in careers in government, finance, and public policy or law. </w:t>
      </w:r>
      <w:r w:rsidR="009F35E5">
        <w:t xml:space="preserve">The </w:t>
      </w:r>
      <w:r w:rsidR="00D553C6">
        <w:rPr>
          <w:rFonts w:cstheme="minorHAnsi"/>
        </w:rPr>
        <w:t xml:space="preserve">president and vice president </w:t>
      </w:r>
      <w:r>
        <w:t>will practice and hone their skills in several key areas which are currently sought by employers:</w:t>
      </w:r>
    </w:p>
    <w:p w14:paraId="0330B983" w14:textId="77777777" w:rsidR="00971B53" w:rsidRDefault="00971B53" w:rsidP="00971B53">
      <w:pPr>
        <w:pStyle w:val="ListParagraph"/>
        <w:numPr>
          <w:ilvl w:val="0"/>
          <w:numId w:val="16"/>
        </w:numPr>
        <w:spacing w:line="276" w:lineRule="auto"/>
        <w:rPr>
          <w:rFonts w:cs="Arial"/>
        </w:rPr>
      </w:pPr>
      <w:r w:rsidRPr="00934B74">
        <w:rPr>
          <w:rFonts w:cs="Arial"/>
          <w:b/>
        </w:rPr>
        <w:lastRenderedPageBreak/>
        <w:t>Leadership</w:t>
      </w:r>
      <w:r>
        <w:rPr>
          <w:rFonts w:cs="Arial"/>
        </w:rPr>
        <w:t xml:space="preserve">. Leverage the strength of others to achieve common goals. Practice organizing, prioritizing, and delegation. Use interpersonal skills to coach and develop teammates and empathy to guide and motivate. </w:t>
      </w:r>
    </w:p>
    <w:p w14:paraId="7F499633" w14:textId="77777777" w:rsidR="00971B53" w:rsidRDefault="00971B53" w:rsidP="00971B53">
      <w:pPr>
        <w:pStyle w:val="ListParagraph"/>
        <w:numPr>
          <w:ilvl w:val="0"/>
          <w:numId w:val="16"/>
        </w:numPr>
        <w:spacing w:line="276" w:lineRule="auto"/>
        <w:rPr>
          <w:rFonts w:cs="Arial"/>
        </w:rPr>
      </w:pPr>
      <w:r w:rsidRPr="00934B74">
        <w:rPr>
          <w:rFonts w:cs="Arial"/>
          <w:b/>
        </w:rPr>
        <w:t>Critical Thinking.</w:t>
      </w:r>
      <w:r w:rsidRPr="00053AA1">
        <w:rPr>
          <w:rFonts w:cs="Arial"/>
        </w:rPr>
        <w:t xml:space="preserve"> </w:t>
      </w:r>
      <w:r>
        <w:rPr>
          <w:rFonts w:cs="Arial"/>
        </w:rPr>
        <w:t xml:space="preserve">Review and interpret facts and data in order to analyze </w:t>
      </w:r>
      <w:r w:rsidRPr="00053AA1">
        <w:rPr>
          <w:rFonts w:cs="Arial"/>
        </w:rPr>
        <w:t xml:space="preserve">issues of importance to the committee, make decisions, and work collectively to overcome problems. </w:t>
      </w:r>
    </w:p>
    <w:p w14:paraId="45142AE6" w14:textId="77777777" w:rsidR="00971B53" w:rsidRDefault="00971B53" w:rsidP="00971B53">
      <w:pPr>
        <w:pStyle w:val="ListParagraph"/>
        <w:numPr>
          <w:ilvl w:val="0"/>
          <w:numId w:val="16"/>
        </w:numPr>
        <w:spacing w:line="276" w:lineRule="auto"/>
        <w:rPr>
          <w:rFonts w:cs="Arial"/>
        </w:rPr>
      </w:pPr>
      <w:r w:rsidRPr="00934B74">
        <w:rPr>
          <w:rFonts w:cs="Arial"/>
          <w:b/>
        </w:rPr>
        <w:t>Communication</w:t>
      </w:r>
      <w:r>
        <w:rPr>
          <w:rFonts w:cs="Arial"/>
        </w:rPr>
        <w:t xml:space="preserve">. Through public speaking and writing, practice articulating thoughts and ideas in a clear and effective manner. </w:t>
      </w:r>
    </w:p>
    <w:p w14:paraId="31BE9A97" w14:textId="77777777" w:rsidR="00971B53" w:rsidRDefault="00971B53" w:rsidP="00971B53">
      <w:pPr>
        <w:pStyle w:val="ListParagraph"/>
        <w:numPr>
          <w:ilvl w:val="0"/>
          <w:numId w:val="16"/>
        </w:numPr>
        <w:spacing w:line="276" w:lineRule="auto"/>
        <w:rPr>
          <w:rFonts w:cs="Arial"/>
        </w:rPr>
      </w:pPr>
      <w:r w:rsidRPr="00934B74">
        <w:rPr>
          <w:rFonts w:cs="Arial"/>
          <w:b/>
        </w:rPr>
        <w:t xml:space="preserve">Global and Intercultural </w:t>
      </w:r>
      <w:r>
        <w:rPr>
          <w:rFonts w:cs="Arial"/>
          <w:b/>
        </w:rPr>
        <w:t>F</w:t>
      </w:r>
      <w:r w:rsidRPr="00934B74">
        <w:rPr>
          <w:rFonts w:cs="Arial"/>
          <w:b/>
        </w:rPr>
        <w:t>luency</w:t>
      </w:r>
      <w:r>
        <w:rPr>
          <w:rFonts w:cs="Arial"/>
        </w:rPr>
        <w:t xml:space="preserve">. Develop and expand personal sensitivity, openness, inclusiveness, and the ability to interact across differences. Learn from diverse cultures, races, ages, genders, sexual orientations, and religions. </w:t>
      </w:r>
    </w:p>
    <w:p w14:paraId="783D4EF2" w14:textId="77777777" w:rsidR="00971B53" w:rsidRDefault="00971B53" w:rsidP="00971B53">
      <w:pPr>
        <w:pStyle w:val="ListParagraph"/>
        <w:numPr>
          <w:ilvl w:val="0"/>
          <w:numId w:val="16"/>
        </w:numPr>
        <w:spacing w:line="276" w:lineRule="auto"/>
        <w:rPr>
          <w:rFonts w:cs="Arial"/>
        </w:rPr>
      </w:pPr>
      <w:r w:rsidRPr="00934B74">
        <w:rPr>
          <w:rFonts w:cs="Arial"/>
          <w:b/>
        </w:rPr>
        <w:t>Teamwork</w:t>
      </w:r>
      <w:r>
        <w:rPr>
          <w:rFonts w:cs="Arial"/>
        </w:rPr>
        <w:t>. Build collaborative relationships through shared endeavors while negotiating and managing conflict.</w:t>
      </w:r>
    </w:p>
    <w:p w14:paraId="630A8DAD" w14:textId="77777777" w:rsidR="00971B53" w:rsidRDefault="00971B53" w:rsidP="00971B53">
      <w:pPr>
        <w:pStyle w:val="ListParagraph"/>
        <w:numPr>
          <w:ilvl w:val="0"/>
          <w:numId w:val="16"/>
        </w:numPr>
        <w:spacing w:line="276" w:lineRule="auto"/>
        <w:rPr>
          <w:rFonts w:cs="Arial"/>
        </w:rPr>
      </w:pPr>
      <w:r w:rsidRPr="00934B74">
        <w:rPr>
          <w:rFonts w:cs="Arial"/>
          <w:b/>
        </w:rPr>
        <w:t xml:space="preserve">Work </w:t>
      </w:r>
      <w:r>
        <w:rPr>
          <w:rFonts w:cs="Arial"/>
          <w:b/>
        </w:rPr>
        <w:t>E</w:t>
      </w:r>
      <w:r w:rsidRPr="00934B74">
        <w:rPr>
          <w:rFonts w:cs="Arial"/>
          <w:b/>
        </w:rPr>
        <w:t>thic</w:t>
      </w:r>
      <w:r>
        <w:rPr>
          <w:rFonts w:cs="Arial"/>
        </w:rPr>
        <w:t>. Demonstrate personal accountability through habits which reflect punctuality, effective time and workload management, learning from mistakes, integrity, and actions that align with the interests of the larger community.</w:t>
      </w:r>
    </w:p>
    <w:p w14:paraId="68890A90" w14:textId="2E63C652" w:rsidR="00971B53" w:rsidRPr="009F35E5" w:rsidRDefault="00971B53" w:rsidP="009F35E5">
      <w:pPr>
        <w:pStyle w:val="ListParagraph"/>
        <w:numPr>
          <w:ilvl w:val="0"/>
          <w:numId w:val="16"/>
        </w:numPr>
        <w:spacing w:line="276" w:lineRule="auto"/>
        <w:rPr>
          <w:rFonts w:cs="Arial"/>
        </w:rPr>
      </w:pPr>
      <w:r>
        <w:rPr>
          <w:rFonts w:cs="Arial"/>
          <w:b/>
        </w:rPr>
        <w:t>Digital Technology</w:t>
      </w:r>
      <w:r w:rsidRPr="00934B74">
        <w:rPr>
          <w:rFonts w:cs="Arial"/>
        </w:rPr>
        <w:t>.</w:t>
      </w:r>
      <w:r>
        <w:rPr>
          <w:rFonts w:cs="Arial"/>
        </w:rPr>
        <w:t xml:space="preserve"> Leverage digital technologies ethically and efficiently to solve problems, complete tasks, and accomplish goals.</w:t>
      </w:r>
    </w:p>
    <w:p w14:paraId="39C9126B" w14:textId="7456AAA5" w:rsidR="00CA2B35" w:rsidRPr="00C06D97" w:rsidRDefault="00CA2B35" w:rsidP="00A36525">
      <w:pPr>
        <w:pStyle w:val="Heading1"/>
      </w:pPr>
      <w:r>
        <w:t>FINANCE</w:t>
      </w:r>
      <w:r w:rsidRPr="00C06D97">
        <w:t xml:space="preserve"> SENATOR, </w:t>
      </w:r>
      <w:r w:rsidRPr="005B6871">
        <w:t>SEATS</w:t>
      </w:r>
      <w:r w:rsidRPr="00C06D97">
        <w:t xml:space="preserve"> </w:t>
      </w:r>
      <w:r>
        <w:t>0</w:t>
      </w:r>
      <w:r w:rsidRPr="00C06D97">
        <w:t>1-</w:t>
      </w:r>
      <w:r>
        <w:t>10</w:t>
      </w:r>
      <w:r w:rsidRPr="00C06D97">
        <w:t xml:space="preserve"> – ASUO LEGISLATIVE BRANCH</w:t>
      </w:r>
    </w:p>
    <w:p w14:paraId="71D47686" w14:textId="77777777" w:rsidR="00CA2B35" w:rsidRDefault="00CA2B35" w:rsidP="00CA2B35">
      <w:pPr>
        <w:tabs>
          <w:tab w:val="left" w:pos="4320"/>
        </w:tabs>
        <w:ind w:left="4320" w:hanging="1800"/>
        <w:rPr>
          <w:rFonts w:cs="Arial"/>
        </w:rPr>
      </w:pPr>
      <w:r>
        <w:rPr>
          <w:rFonts w:cs="Arial"/>
          <w:noProof/>
        </w:rPr>
        <w:drawing>
          <wp:anchor distT="0" distB="0" distL="114300" distR="114300" simplePos="0" relativeHeight="251662336" behindDoc="1" locked="0" layoutInCell="1" allowOverlap="1" wp14:anchorId="2588B57B" wp14:editId="08A6ED94">
            <wp:simplePos x="0" y="0"/>
            <wp:positionH relativeFrom="margin">
              <wp:align>left</wp:align>
            </wp:positionH>
            <wp:positionV relativeFrom="paragraph">
              <wp:posOffset>10795</wp:posOffset>
            </wp:positionV>
            <wp:extent cx="1315085" cy="1447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UO-Logo-Green.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1952" cy="1454729"/>
                    </a:xfrm>
                    <a:prstGeom prst="rect">
                      <a:avLst/>
                    </a:prstGeom>
                  </pic:spPr>
                </pic:pic>
              </a:graphicData>
            </a:graphic>
            <wp14:sizeRelH relativeFrom="margin">
              <wp14:pctWidth>0</wp14:pctWidth>
            </wp14:sizeRelH>
            <wp14:sizeRelV relativeFrom="margin">
              <wp14:pctHeight>0</wp14:pctHeight>
            </wp14:sizeRelV>
          </wp:anchor>
        </w:drawing>
      </w:r>
      <w:r>
        <w:rPr>
          <w:rFonts w:cs="Arial"/>
        </w:rPr>
        <w:t xml:space="preserve">Term: </w:t>
      </w:r>
      <w:r>
        <w:rPr>
          <w:rFonts w:cs="Arial"/>
        </w:rPr>
        <w:tab/>
        <w:t>Position begins May 25, 2021 and ends either May 24, 2022 or May 24, 2023 (depending on term length)</w:t>
      </w:r>
    </w:p>
    <w:p w14:paraId="7ED3E2D8" w14:textId="37792405" w:rsidR="00CA2B35" w:rsidRDefault="00CA2B35" w:rsidP="00CA2B35">
      <w:pPr>
        <w:tabs>
          <w:tab w:val="left" w:pos="4320"/>
        </w:tabs>
        <w:ind w:left="4320" w:hanging="1800"/>
        <w:rPr>
          <w:rFonts w:cs="Arial"/>
        </w:rPr>
      </w:pPr>
      <w:r>
        <w:rPr>
          <w:rFonts w:cs="Arial"/>
        </w:rPr>
        <w:t xml:space="preserve">Work Hours: </w:t>
      </w:r>
      <w:r>
        <w:rPr>
          <w:rFonts w:cs="Arial"/>
        </w:rPr>
        <w:tab/>
        <w:t xml:space="preserve">Approximately </w:t>
      </w:r>
      <w:r w:rsidR="006D3DDF" w:rsidRPr="00D325FC">
        <w:rPr>
          <w:rFonts w:cs="Arial"/>
        </w:rPr>
        <w:t>15-30</w:t>
      </w:r>
      <w:r>
        <w:rPr>
          <w:rFonts w:cs="Arial"/>
        </w:rPr>
        <w:t xml:space="preserve"> per week</w:t>
      </w:r>
    </w:p>
    <w:p w14:paraId="21B27587" w14:textId="77777777" w:rsidR="00CA2B35" w:rsidRDefault="00CA2B35" w:rsidP="00CA2B35">
      <w:pPr>
        <w:tabs>
          <w:tab w:val="left" w:pos="4320"/>
        </w:tabs>
        <w:ind w:left="4320" w:hanging="1800"/>
        <w:rPr>
          <w:rFonts w:cs="Arial"/>
        </w:rPr>
      </w:pPr>
      <w:r>
        <w:rPr>
          <w:rFonts w:cs="Arial"/>
        </w:rPr>
        <w:t xml:space="preserve">Classification: </w:t>
      </w:r>
      <w:r>
        <w:rPr>
          <w:rFonts w:cs="Arial"/>
        </w:rPr>
        <w:tab/>
        <w:t>Student Officer – ASUO Legislative Branch</w:t>
      </w:r>
    </w:p>
    <w:p w14:paraId="565375A9" w14:textId="77777777" w:rsidR="00CA2B35" w:rsidRDefault="00CA2B35" w:rsidP="00CA2B35">
      <w:pPr>
        <w:tabs>
          <w:tab w:val="left" w:pos="4320"/>
        </w:tabs>
        <w:ind w:left="4320" w:hanging="1800"/>
        <w:rPr>
          <w:rFonts w:cs="Arial"/>
        </w:rPr>
      </w:pPr>
      <w:r>
        <w:rPr>
          <w:rFonts w:cs="Arial"/>
        </w:rPr>
        <w:t xml:space="preserve">Eligibility: </w:t>
      </w:r>
      <w:r>
        <w:rPr>
          <w:rFonts w:cs="Arial"/>
        </w:rPr>
        <w:tab/>
        <w:t>UO Student enrolled at least half-time who has been assessed the Incidental Fee for the current term or semester</w:t>
      </w:r>
    </w:p>
    <w:p w14:paraId="76F5D989" w14:textId="5B3DD7FF" w:rsidR="00CA2B35" w:rsidRDefault="00CA2B35" w:rsidP="00CA2B35">
      <w:pPr>
        <w:pStyle w:val="Heading2"/>
      </w:pPr>
      <w:r>
        <w:t>STUDENT SENATE</w:t>
      </w:r>
    </w:p>
    <w:p w14:paraId="50A74D76" w14:textId="77777777" w:rsidR="00CA2B35" w:rsidRDefault="00CA2B35" w:rsidP="00CA2B35">
      <w:pPr>
        <w:rPr>
          <w:rFonts w:cstheme="minorHAnsi"/>
        </w:rPr>
      </w:pPr>
      <w:r w:rsidRPr="0082472C">
        <w:rPr>
          <w:rFonts w:cstheme="minorHAnsi"/>
        </w:rPr>
        <w:t xml:space="preserve">Student Senate is a </w:t>
      </w:r>
      <w:r>
        <w:rPr>
          <w:rFonts w:cstheme="minorHAnsi"/>
        </w:rPr>
        <w:t>24-member organization with authority to initiate Incidental Fee funding decisions, confirm appointments of new officers, and publish formal opinions of the University of Oregon student body. As</w:t>
      </w:r>
      <w:r>
        <w:t xml:space="preserve"> ASUO’s guiding body of the Legislative Branch, Senate initiates resolutions (laws), confirms presidential appointees, initiates funding decisions related to the incidental fee, and ratifies the actions of the four finance committees under its jurisdiction. </w:t>
      </w:r>
    </w:p>
    <w:p w14:paraId="3D5388E6" w14:textId="104E6A28" w:rsidR="00CA2B35" w:rsidRDefault="00CA2B35" w:rsidP="00CA2B35">
      <w:r>
        <w:t xml:space="preserve">Comprised of thirteen Academic Senators, ten Finance Senators, and a First-Year Representative, Student Senate is governed by both the ASUO Constitution and the Rules of the Student Senate, and its officers are required to adhere to University policy as well as state and federal law. Twenty-one of ASUO’s Senators serve </w:t>
      </w:r>
      <w:r w:rsidR="000C77A3">
        <w:t>two</w:t>
      </w:r>
      <w:r>
        <w:t xml:space="preserve">-year terms, and the remaining three serve </w:t>
      </w:r>
      <w:r w:rsidR="000C77A3">
        <w:t>one</w:t>
      </w:r>
      <w:r>
        <w:t>-year terms.</w:t>
      </w:r>
    </w:p>
    <w:p w14:paraId="4C9ABA7E" w14:textId="77777777" w:rsidR="00CA2B35" w:rsidRDefault="00CA2B35" w:rsidP="00CA2B35">
      <w:pPr>
        <w:rPr>
          <w:rFonts w:cstheme="minorHAnsi"/>
        </w:rPr>
      </w:pPr>
      <w:r w:rsidRPr="0082472C">
        <w:rPr>
          <w:rFonts w:cstheme="minorHAnsi"/>
        </w:rPr>
        <w:t>Student Senate is advised by Becky Girvan, Director of Student Government Engagement and Success.</w:t>
      </w:r>
      <w:r>
        <w:rPr>
          <w:rFonts w:cstheme="minorHAnsi"/>
        </w:rPr>
        <w:t xml:space="preserve"> </w:t>
      </w:r>
    </w:p>
    <w:p w14:paraId="473DD2BF" w14:textId="01C1C813" w:rsidR="00C046B3" w:rsidRDefault="0045401A" w:rsidP="00CA2B35">
      <w:pPr>
        <w:pStyle w:val="Heading2"/>
      </w:pPr>
      <w:r>
        <w:t>ASUO</w:t>
      </w:r>
      <w:r w:rsidR="00C046B3">
        <w:t xml:space="preserve"> FINANCE COMMITTEES</w:t>
      </w:r>
    </w:p>
    <w:p w14:paraId="7ECB7165" w14:textId="5B3A39B5" w:rsidR="00C046B3" w:rsidRDefault="00C046B3" w:rsidP="00C046B3">
      <w:r>
        <w:t xml:space="preserve">Four finance committees are </w:t>
      </w:r>
      <w:r w:rsidR="0045401A">
        <w:t>structured within</w:t>
      </w:r>
      <w:r>
        <w:t xml:space="preserve"> of the ASUO Legislative Branch. Each </w:t>
      </w:r>
      <w:r w:rsidR="0045401A">
        <w:t xml:space="preserve">of the ten </w:t>
      </w:r>
      <w:r>
        <w:t>finance senator position</w:t>
      </w:r>
      <w:r w:rsidR="0045401A">
        <w:t>s</w:t>
      </w:r>
      <w:r>
        <w:t xml:space="preserve"> is tied to one of them.</w:t>
      </w:r>
    </w:p>
    <w:p w14:paraId="0566CE8D" w14:textId="6BF8CF40" w:rsidR="00C046B3" w:rsidRPr="00E00116" w:rsidRDefault="00C046B3" w:rsidP="00C046B3">
      <w:pPr>
        <w:rPr>
          <w:rFonts w:cstheme="minorHAnsi"/>
        </w:rPr>
      </w:pPr>
      <w:r w:rsidRPr="0044767A">
        <w:rPr>
          <w:rFonts w:cstheme="minorHAnsi"/>
        </w:rPr>
        <w:t xml:space="preserve">The </w:t>
      </w:r>
      <w:r w:rsidRPr="00C046B3">
        <w:rPr>
          <w:rFonts w:cstheme="minorHAnsi"/>
          <w:b/>
          <w:bCs/>
        </w:rPr>
        <w:t>Programs Finance Committee</w:t>
      </w:r>
      <w:r>
        <w:rPr>
          <w:rFonts w:cstheme="minorHAnsi"/>
        </w:rPr>
        <w:t xml:space="preserve"> (“PFC”)</w:t>
      </w:r>
      <w:r w:rsidRPr="0044767A">
        <w:rPr>
          <w:rFonts w:cstheme="minorHAnsi"/>
        </w:rPr>
        <w:t xml:space="preserve"> is a nine-member </w:t>
      </w:r>
      <w:r w:rsidR="00F124CC">
        <w:rPr>
          <w:rFonts w:cstheme="minorHAnsi"/>
        </w:rPr>
        <w:t>student organization</w:t>
      </w:r>
      <w:r>
        <w:rPr>
          <w:rFonts w:cstheme="minorHAnsi"/>
        </w:rPr>
        <w:t xml:space="preserve"> </w:t>
      </w:r>
      <w:r w:rsidR="00F124CC">
        <w:rPr>
          <w:rFonts w:cstheme="minorHAnsi"/>
        </w:rPr>
        <w:t>comprised of students and advised by Student Government Engagement and Success</w:t>
      </w:r>
      <w:r w:rsidR="00F124CC" w:rsidRPr="00C257EF">
        <w:rPr>
          <w:rFonts w:cstheme="minorHAnsi"/>
        </w:rPr>
        <w:t>.</w:t>
      </w:r>
      <w:r w:rsidRPr="0044767A">
        <w:rPr>
          <w:rFonts w:cstheme="minorHAnsi"/>
        </w:rPr>
        <w:t xml:space="preserve"> </w:t>
      </w:r>
      <w:r>
        <w:rPr>
          <w:rFonts w:cstheme="minorHAnsi"/>
        </w:rPr>
        <w:t xml:space="preserve">This committee bears responsibility for </w:t>
      </w:r>
      <w:r w:rsidRPr="0044767A">
        <w:rPr>
          <w:rFonts w:cstheme="minorHAnsi"/>
        </w:rPr>
        <w:lastRenderedPageBreak/>
        <w:t xml:space="preserve">examining the use of Incidental Funds by </w:t>
      </w:r>
      <w:r w:rsidRPr="006E7468">
        <w:rPr>
          <w:rFonts w:cstheme="minorHAnsi"/>
        </w:rPr>
        <w:t>ASUO</w:t>
      </w:r>
      <w:r w:rsidR="00A70244">
        <w:rPr>
          <w:rFonts w:cstheme="minorHAnsi"/>
        </w:rPr>
        <w:t xml:space="preserve">’s 200+ </w:t>
      </w:r>
      <w:r w:rsidRPr="006E7468">
        <w:rPr>
          <w:rFonts w:cstheme="minorHAnsi"/>
        </w:rPr>
        <w:t xml:space="preserve">Recognized Student Organizations and making recommendations to Student Senate regarding future Incidental Fund allocations for </w:t>
      </w:r>
      <w:r w:rsidR="00A70244">
        <w:rPr>
          <w:rFonts w:cstheme="minorHAnsi"/>
        </w:rPr>
        <w:t>student organizations.</w:t>
      </w:r>
      <w:r>
        <w:rPr>
          <w:rFonts w:cstheme="minorHAnsi"/>
        </w:rPr>
        <w:t xml:space="preserve"> Four </w:t>
      </w:r>
      <w:r w:rsidR="00A70244">
        <w:rPr>
          <w:rFonts w:cstheme="minorHAnsi"/>
        </w:rPr>
        <w:t>a</w:t>
      </w:r>
      <w:r>
        <w:rPr>
          <w:rFonts w:cstheme="minorHAnsi"/>
        </w:rPr>
        <w:t xml:space="preserve">t </w:t>
      </w:r>
      <w:r w:rsidR="00A70244">
        <w:rPr>
          <w:rFonts w:cstheme="minorHAnsi"/>
        </w:rPr>
        <w:t>l</w:t>
      </w:r>
      <w:r>
        <w:rPr>
          <w:rFonts w:cstheme="minorHAnsi"/>
        </w:rPr>
        <w:t xml:space="preserve">arge </w:t>
      </w:r>
      <w:r w:rsidR="00A70244">
        <w:rPr>
          <w:rFonts w:cstheme="minorHAnsi"/>
        </w:rPr>
        <w:t>m</w:t>
      </w:r>
      <w:r>
        <w:rPr>
          <w:rFonts w:cstheme="minorHAnsi"/>
        </w:rPr>
        <w:t xml:space="preserve">embers, two appointees, and three </w:t>
      </w:r>
      <w:r w:rsidR="00A70244">
        <w:rPr>
          <w:rFonts w:cstheme="minorHAnsi"/>
        </w:rPr>
        <w:t>finance</w:t>
      </w:r>
      <w:r>
        <w:rPr>
          <w:rFonts w:cstheme="minorHAnsi"/>
        </w:rPr>
        <w:t xml:space="preserve"> </w:t>
      </w:r>
      <w:r w:rsidR="00A70244">
        <w:rPr>
          <w:rFonts w:cstheme="minorHAnsi"/>
        </w:rPr>
        <w:t>s</w:t>
      </w:r>
      <w:r>
        <w:rPr>
          <w:rFonts w:cstheme="minorHAnsi"/>
        </w:rPr>
        <w:t xml:space="preserve">enators comprise the PFC. Six of PFC’s </w:t>
      </w:r>
      <w:r w:rsidR="00A70244">
        <w:rPr>
          <w:rFonts w:cstheme="minorHAnsi"/>
        </w:rPr>
        <w:t>m</w:t>
      </w:r>
      <w:r>
        <w:rPr>
          <w:rFonts w:cstheme="minorHAnsi"/>
        </w:rPr>
        <w:t xml:space="preserve">embers serve </w:t>
      </w:r>
      <w:r w:rsidR="001A53FA">
        <w:rPr>
          <w:rFonts w:cstheme="minorHAnsi"/>
        </w:rPr>
        <w:t>two</w:t>
      </w:r>
      <w:r>
        <w:rPr>
          <w:rFonts w:cstheme="minorHAnsi"/>
        </w:rPr>
        <w:t xml:space="preserve">-year terms and the remaining </w:t>
      </w:r>
      <w:r w:rsidR="001A53FA">
        <w:rPr>
          <w:rFonts w:cstheme="minorHAnsi"/>
        </w:rPr>
        <w:t xml:space="preserve">members </w:t>
      </w:r>
      <w:r>
        <w:rPr>
          <w:rFonts w:cstheme="minorHAnsi"/>
        </w:rPr>
        <w:t xml:space="preserve">serve </w:t>
      </w:r>
      <w:r w:rsidR="001A53FA">
        <w:rPr>
          <w:rFonts w:cstheme="minorHAnsi"/>
        </w:rPr>
        <w:t>one</w:t>
      </w:r>
      <w:r>
        <w:rPr>
          <w:rFonts w:cstheme="minorHAnsi"/>
        </w:rPr>
        <w:t xml:space="preserve">-year terms. </w:t>
      </w:r>
      <w:r w:rsidR="00BC6F28">
        <w:rPr>
          <w:rFonts w:cstheme="minorHAnsi"/>
        </w:rPr>
        <w:t>PFC Meetings are set by the PFC Chair.</w:t>
      </w:r>
    </w:p>
    <w:p w14:paraId="6FBC5C04" w14:textId="611F352B" w:rsidR="00A70244" w:rsidRPr="00E00116" w:rsidRDefault="00A70244" w:rsidP="00A70244">
      <w:pPr>
        <w:rPr>
          <w:rFonts w:cstheme="minorHAnsi"/>
        </w:rPr>
      </w:pPr>
      <w:r w:rsidRPr="00C257EF">
        <w:rPr>
          <w:rFonts w:cstheme="minorHAnsi"/>
        </w:rPr>
        <w:t xml:space="preserve">The </w:t>
      </w:r>
      <w:r w:rsidRPr="00A70244">
        <w:rPr>
          <w:rFonts w:cstheme="minorHAnsi"/>
          <w:b/>
          <w:bCs/>
        </w:rPr>
        <w:t>Departments Finance Committee</w:t>
      </w:r>
      <w:r w:rsidRPr="00C257EF">
        <w:rPr>
          <w:rFonts w:cstheme="minorHAnsi"/>
        </w:rPr>
        <w:t xml:space="preserve"> (“DFC”) is a seven-member </w:t>
      </w:r>
      <w:r w:rsidR="00F124CC">
        <w:rPr>
          <w:rFonts w:cstheme="minorHAnsi"/>
        </w:rPr>
        <w:t>student organization</w:t>
      </w:r>
      <w:r w:rsidRPr="00C257EF">
        <w:rPr>
          <w:rFonts w:cstheme="minorHAnsi"/>
        </w:rPr>
        <w:t xml:space="preserve"> </w:t>
      </w:r>
      <w:r w:rsidR="00F124CC">
        <w:rPr>
          <w:rFonts w:cstheme="minorHAnsi"/>
        </w:rPr>
        <w:t>comprised of students and advised by Student Government Engagement and Success</w:t>
      </w:r>
      <w:r w:rsidRPr="00C257EF">
        <w:rPr>
          <w:rFonts w:cstheme="minorHAnsi"/>
        </w:rPr>
        <w:t xml:space="preserve">. This committee bears responsibility for examining the use of Incidental Funds by </w:t>
      </w:r>
      <w:r w:rsidR="008D3C86">
        <w:rPr>
          <w:rFonts w:cstheme="minorHAnsi"/>
        </w:rPr>
        <w:t>d</w:t>
      </w:r>
      <w:r w:rsidRPr="00C257EF">
        <w:rPr>
          <w:rFonts w:cstheme="minorHAnsi"/>
        </w:rPr>
        <w:t>epartment-</w:t>
      </w:r>
      <w:r w:rsidR="008D3C86">
        <w:rPr>
          <w:rFonts w:cstheme="minorHAnsi"/>
        </w:rPr>
        <w:t>b</w:t>
      </w:r>
      <w:r w:rsidRPr="00C257EF">
        <w:rPr>
          <w:rFonts w:cstheme="minorHAnsi"/>
        </w:rPr>
        <w:t xml:space="preserve">ased </w:t>
      </w:r>
      <w:r w:rsidR="008D3C86">
        <w:rPr>
          <w:rFonts w:cstheme="minorHAnsi"/>
        </w:rPr>
        <w:t>p</w:t>
      </w:r>
      <w:r w:rsidRPr="00C257EF">
        <w:rPr>
          <w:rFonts w:cstheme="minorHAnsi"/>
        </w:rPr>
        <w:t xml:space="preserve">rograms – </w:t>
      </w:r>
      <w:r w:rsidR="008D3C86">
        <w:rPr>
          <w:rFonts w:cstheme="minorHAnsi"/>
        </w:rPr>
        <w:t xml:space="preserve">17 </w:t>
      </w:r>
      <w:r w:rsidRPr="00C257EF">
        <w:rPr>
          <w:rFonts w:cstheme="minorHAnsi"/>
        </w:rPr>
        <w:t xml:space="preserve">units within the university with I-Fee funded programs or services – and making recommendations to Student Senate regarding future Incidental Fund allocations for department-based programs. </w:t>
      </w:r>
      <w:r w:rsidR="00F124CC">
        <w:rPr>
          <w:rFonts w:cstheme="minorHAnsi"/>
        </w:rPr>
        <w:t xml:space="preserve">Examples of department-based programs funded by DFC include: Basic Needs Program; Student Government Engagement and Success; Duck Rides; and Mills International Center. </w:t>
      </w:r>
      <w:r w:rsidRPr="00C257EF">
        <w:rPr>
          <w:rFonts w:cstheme="minorHAnsi"/>
        </w:rPr>
        <w:t xml:space="preserve">Three </w:t>
      </w:r>
      <w:r w:rsidR="008D3C86">
        <w:rPr>
          <w:rFonts w:cstheme="minorHAnsi"/>
        </w:rPr>
        <w:t>a</w:t>
      </w:r>
      <w:r w:rsidRPr="00C257EF">
        <w:rPr>
          <w:rFonts w:cstheme="minorHAnsi"/>
        </w:rPr>
        <w:t xml:space="preserve">t </w:t>
      </w:r>
      <w:r w:rsidR="008D3C86">
        <w:rPr>
          <w:rFonts w:cstheme="minorHAnsi"/>
        </w:rPr>
        <w:t>l</w:t>
      </w:r>
      <w:r w:rsidRPr="00C257EF">
        <w:rPr>
          <w:rFonts w:cstheme="minorHAnsi"/>
        </w:rPr>
        <w:t xml:space="preserve">arge </w:t>
      </w:r>
      <w:r w:rsidR="008D3C86">
        <w:rPr>
          <w:rFonts w:cstheme="minorHAnsi"/>
        </w:rPr>
        <w:t>m</w:t>
      </w:r>
      <w:r w:rsidRPr="00C257EF">
        <w:rPr>
          <w:rFonts w:cstheme="minorHAnsi"/>
        </w:rPr>
        <w:t xml:space="preserve">embers, one appointee, and two </w:t>
      </w:r>
      <w:r w:rsidR="008D3C86">
        <w:rPr>
          <w:rFonts w:cstheme="minorHAnsi"/>
        </w:rPr>
        <w:t>finance</w:t>
      </w:r>
      <w:r w:rsidRPr="00C257EF">
        <w:rPr>
          <w:rFonts w:cstheme="minorHAnsi"/>
        </w:rPr>
        <w:t xml:space="preserve"> </w:t>
      </w:r>
      <w:r w:rsidR="008D3C86">
        <w:rPr>
          <w:rFonts w:cstheme="minorHAnsi"/>
        </w:rPr>
        <w:t>s</w:t>
      </w:r>
      <w:r w:rsidRPr="00C257EF">
        <w:rPr>
          <w:rFonts w:cstheme="minorHAnsi"/>
        </w:rPr>
        <w:t xml:space="preserve">enators comprise the PFC. The </w:t>
      </w:r>
      <w:r w:rsidR="008D3C86">
        <w:rPr>
          <w:rFonts w:cstheme="minorHAnsi"/>
        </w:rPr>
        <w:t xml:space="preserve">ASUO </w:t>
      </w:r>
      <w:r w:rsidRPr="00C257EF">
        <w:rPr>
          <w:rFonts w:cstheme="minorHAnsi"/>
        </w:rPr>
        <w:t xml:space="preserve">Finance Director is an ex-officio member. </w:t>
      </w:r>
      <w:r w:rsidR="001A53FA">
        <w:rPr>
          <w:rFonts w:cstheme="minorHAnsi"/>
        </w:rPr>
        <w:t>Four</w:t>
      </w:r>
      <w:r w:rsidRPr="00C257EF">
        <w:rPr>
          <w:rFonts w:cstheme="minorHAnsi"/>
        </w:rPr>
        <w:t xml:space="preserve"> of </w:t>
      </w:r>
      <w:r w:rsidR="00BC6F28">
        <w:rPr>
          <w:rFonts w:cstheme="minorHAnsi"/>
        </w:rPr>
        <w:t>DFC’s</w:t>
      </w:r>
      <w:r w:rsidRPr="00C257EF">
        <w:rPr>
          <w:rFonts w:cstheme="minorHAnsi"/>
        </w:rPr>
        <w:t xml:space="preserve"> </w:t>
      </w:r>
      <w:r w:rsidR="008D3C86">
        <w:rPr>
          <w:rFonts w:cstheme="minorHAnsi"/>
        </w:rPr>
        <w:t>m</w:t>
      </w:r>
      <w:r w:rsidRPr="00C257EF">
        <w:rPr>
          <w:rFonts w:cstheme="minorHAnsi"/>
        </w:rPr>
        <w:t xml:space="preserve">embers serve </w:t>
      </w:r>
      <w:r w:rsidR="001A53FA">
        <w:rPr>
          <w:rFonts w:cstheme="minorHAnsi"/>
        </w:rPr>
        <w:t>two</w:t>
      </w:r>
      <w:r w:rsidRPr="00C257EF">
        <w:rPr>
          <w:rFonts w:cstheme="minorHAnsi"/>
        </w:rPr>
        <w:t xml:space="preserve">-year </w:t>
      </w:r>
      <w:proofErr w:type="gramStart"/>
      <w:r w:rsidRPr="00C257EF">
        <w:rPr>
          <w:rFonts w:cstheme="minorHAnsi"/>
        </w:rPr>
        <w:t>terms</w:t>
      </w:r>
      <w:proofErr w:type="gramEnd"/>
      <w:r w:rsidRPr="00C257EF">
        <w:rPr>
          <w:rFonts w:cstheme="minorHAnsi"/>
        </w:rPr>
        <w:t xml:space="preserve"> and the remaining members serve </w:t>
      </w:r>
      <w:r w:rsidR="001A53FA">
        <w:rPr>
          <w:rFonts w:cstheme="minorHAnsi"/>
        </w:rPr>
        <w:t>one</w:t>
      </w:r>
      <w:r w:rsidRPr="00C257EF">
        <w:rPr>
          <w:rFonts w:cstheme="minorHAnsi"/>
        </w:rPr>
        <w:t>-year terms.</w:t>
      </w:r>
      <w:r>
        <w:rPr>
          <w:rFonts w:cstheme="minorHAnsi"/>
        </w:rPr>
        <w:t xml:space="preserve"> </w:t>
      </w:r>
      <w:r w:rsidR="00BC6F28">
        <w:rPr>
          <w:rFonts w:cstheme="minorHAnsi"/>
        </w:rPr>
        <w:t>DFC Meetings are set by the DFC Chair.</w:t>
      </w:r>
    </w:p>
    <w:p w14:paraId="6A1DC40E" w14:textId="16743800" w:rsidR="00C046B3" w:rsidRDefault="00F124CC" w:rsidP="00C046B3">
      <w:r>
        <w:t xml:space="preserve">The </w:t>
      </w:r>
      <w:proofErr w:type="spellStart"/>
      <w:r w:rsidRPr="00F124CC">
        <w:rPr>
          <w:b/>
          <w:bCs/>
        </w:rPr>
        <w:t>Erb</w:t>
      </w:r>
      <w:proofErr w:type="spellEnd"/>
      <w:r w:rsidRPr="00F124CC">
        <w:rPr>
          <w:b/>
          <w:bCs/>
        </w:rPr>
        <w:t xml:space="preserve"> Memorial Union Board</w:t>
      </w:r>
      <w:r>
        <w:t xml:space="preserve"> (“EMUB”) is a 16-member committee comprised of students, faculty, and staff and advised by the EMU Director. This committee bears responsibility for providing day-to-day operational guidance to staff members of the EMU. EMUB has two standing committees, one of which is the Finance Committee, which bears responsibility for recommending the allocation and appropriation of Incidental Funds for the EMU and for all EMU-based programs. Examples of EMU-based programs and operating services include: </w:t>
      </w:r>
      <w:proofErr w:type="gramStart"/>
      <w:r>
        <w:t>the</w:t>
      </w:r>
      <w:proofErr w:type="gramEnd"/>
      <w:r>
        <w:t xml:space="preserve"> Moss Street Children’s Center; Custodial Services; Administrative Services; Facilities; and Scheduling and Event Services. </w:t>
      </w:r>
      <w:r w:rsidR="00BC6F28">
        <w:t>Seven elected students, five appointed students, three faculty, and one EMU staff member comprise the EMUB. The EMU Finance Committee is comprised of members of the EMUB. EMUB and EMU Finance Committee Meetings are set by the EMUB and EMU Finance Committee Chair.</w:t>
      </w:r>
    </w:p>
    <w:p w14:paraId="324E22AE" w14:textId="509FEEEC" w:rsidR="008D3C86" w:rsidRPr="00BC6F28" w:rsidRDefault="00BC6F28" w:rsidP="00C046B3">
      <w:r>
        <w:t xml:space="preserve">The </w:t>
      </w:r>
      <w:r>
        <w:rPr>
          <w:b/>
        </w:rPr>
        <w:t>Athletics and Contracts Finance Committee</w:t>
      </w:r>
      <w:r>
        <w:t xml:space="preserve"> (“ACFC”) is a seven-member student organization </w:t>
      </w:r>
      <w:r>
        <w:rPr>
          <w:rFonts w:cstheme="minorHAnsi"/>
        </w:rPr>
        <w:t>comprised of students and advised by Student Government Engagement and Success</w:t>
      </w:r>
      <w:r w:rsidRPr="00C257EF">
        <w:rPr>
          <w:rFonts w:cstheme="minorHAnsi"/>
        </w:rPr>
        <w:t>. This committee bears responsibility for examining the use of Incidental Funds by</w:t>
      </w:r>
      <w:r>
        <w:rPr>
          <w:rFonts w:cstheme="minorHAnsi"/>
        </w:rPr>
        <w:t xml:space="preserve"> eight service providers contracted to provide specific services to UO students and making </w:t>
      </w:r>
      <w:r w:rsidRPr="00C257EF">
        <w:rPr>
          <w:rFonts w:cstheme="minorHAnsi"/>
        </w:rPr>
        <w:t xml:space="preserve">recommendations to Student Senate regarding future Incidental Fund allocations for </w:t>
      </w:r>
      <w:r>
        <w:rPr>
          <w:rFonts w:cstheme="minorHAnsi"/>
        </w:rPr>
        <w:t>contracted services</w:t>
      </w:r>
      <w:r w:rsidRPr="00C257EF">
        <w:rPr>
          <w:rFonts w:cstheme="minorHAnsi"/>
        </w:rPr>
        <w:t xml:space="preserve">. </w:t>
      </w:r>
      <w:r>
        <w:rPr>
          <w:rFonts w:cstheme="minorHAnsi"/>
        </w:rPr>
        <w:t>Examples of contracted services funded by ACFC include: LTD student transit passes; childcare services at Spencer View; and legal services for students. Two</w:t>
      </w:r>
      <w:r w:rsidRPr="00C257EF">
        <w:rPr>
          <w:rFonts w:cstheme="minorHAnsi"/>
        </w:rPr>
        <w:t xml:space="preserve"> </w:t>
      </w:r>
      <w:r>
        <w:rPr>
          <w:rFonts w:cstheme="minorHAnsi"/>
        </w:rPr>
        <w:t>a</w:t>
      </w:r>
      <w:r w:rsidRPr="00C257EF">
        <w:rPr>
          <w:rFonts w:cstheme="minorHAnsi"/>
        </w:rPr>
        <w:t xml:space="preserve">t </w:t>
      </w:r>
      <w:r>
        <w:rPr>
          <w:rFonts w:cstheme="minorHAnsi"/>
        </w:rPr>
        <w:t>l</w:t>
      </w:r>
      <w:r w:rsidRPr="00C257EF">
        <w:rPr>
          <w:rFonts w:cstheme="minorHAnsi"/>
        </w:rPr>
        <w:t xml:space="preserve">arge </w:t>
      </w:r>
      <w:r>
        <w:rPr>
          <w:rFonts w:cstheme="minorHAnsi"/>
        </w:rPr>
        <w:t>m</w:t>
      </w:r>
      <w:r w:rsidRPr="00C257EF">
        <w:rPr>
          <w:rFonts w:cstheme="minorHAnsi"/>
        </w:rPr>
        <w:t xml:space="preserve">embers, one appointee, and two </w:t>
      </w:r>
      <w:r>
        <w:rPr>
          <w:rFonts w:cstheme="minorHAnsi"/>
        </w:rPr>
        <w:t>finance</w:t>
      </w:r>
      <w:r w:rsidRPr="00C257EF">
        <w:rPr>
          <w:rFonts w:cstheme="minorHAnsi"/>
        </w:rPr>
        <w:t xml:space="preserve"> </w:t>
      </w:r>
      <w:r>
        <w:rPr>
          <w:rFonts w:cstheme="minorHAnsi"/>
        </w:rPr>
        <w:t>s</w:t>
      </w:r>
      <w:r w:rsidRPr="00C257EF">
        <w:rPr>
          <w:rFonts w:cstheme="minorHAnsi"/>
        </w:rPr>
        <w:t xml:space="preserve">enators comprise the </w:t>
      </w:r>
      <w:r>
        <w:rPr>
          <w:rFonts w:cstheme="minorHAnsi"/>
        </w:rPr>
        <w:t>ACFC</w:t>
      </w:r>
      <w:r w:rsidRPr="00C257EF">
        <w:rPr>
          <w:rFonts w:cstheme="minorHAnsi"/>
        </w:rPr>
        <w:t xml:space="preserve">. The </w:t>
      </w:r>
      <w:r>
        <w:rPr>
          <w:rFonts w:cstheme="minorHAnsi"/>
        </w:rPr>
        <w:t xml:space="preserve">ASUO </w:t>
      </w:r>
      <w:r w:rsidRPr="00C257EF">
        <w:rPr>
          <w:rFonts w:cstheme="minorHAnsi"/>
        </w:rPr>
        <w:t xml:space="preserve">Finance Director is an ex-officio member. </w:t>
      </w:r>
      <w:r w:rsidR="001A53FA">
        <w:rPr>
          <w:rFonts w:cstheme="minorHAnsi"/>
        </w:rPr>
        <w:t>Four</w:t>
      </w:r>
      <w:r w:rsidRPr="00C257EF">
        <w:rPr>
          <w:rFonts w:cstheme="minorHAnsi"/>
        </w:rPr>
        <w:t xml:space="preserve"> of </w:t>
      </w:r>
      <w:r>
        <w:rPr>
          <w:rFonts w:cstheme="minorHAnsi"/>
        </w:rPr>
        <w:t>ACFC’s</w:t>
      </w:r>
      <w:r w:rsidRPr="00C257EF">
        <w:rPr>
          <w:rFonts w:cstheme="minorHAnsi"/>
        </w:rPr>
        <w:t xml:space="preserve"> </w:t>
      </w:r>
      <w:r>
        <w:rPr>
          <w:rFonts w:cstheme="minorHAnsi"/>
        </w:rPr>
        <w:t>m</w:t>
      </w:r>
      <w:r w:rsidRPr="00C257EF">
        <w:rPr>
          <w:rFonts w:cstheme="minorHAnsi"/>
        </w:rPr>
        <w:t xml:space="preserve">embers serve </w:t>
      </w:r>
      <w:r w:rsidR="001A53FA">
        <w:rPr>
          <w:rFonts w:cstheme="minorHAnsi"/>
        </w:rPr>
        <w:t>two</w:t>
      </w:r>
      <w:r w:rsidRPr="00C257EF">
        <w:rPr>
          <w:rFonts w:cstheme="minorHAnsi"/>
        </w:rPr>
        <w:t xml:space="preserve">-year terms and the remaining members serve </w:t>
      </w:r>
      <w:r w:rsidR="001A53FA">
        <w:rPr>
          <w:rFonts w:cstheme="minorHAnsi"/>
        </w:rPr>
        <w:t>one</w:t>
      </w:r>
      <w:r w:rsidRPr="00C257EF">
        <w:rPr>
          <w:rFonts w:cstheme="minorHAnsi"/>
        </w:rPr>
        <w:t>-year terms.</w:t>
      </w:r>
      <w:r>
        <w:rPr>
          <w:rFonts w:cstheme="minorHAnsi"/>
        </w:rPr>
        <w:t xml:space="preserve"> ACFC Meetings are set by the ACFC Chair.</w:t>
      </w:r>
    </w:p>
    <w:p w14:paraId="66F13F99" w14:textId="00A14E19" w:rsidR="00CA2B35" w:rsidRDefault="00CA2B35" w:rsidP="00CA2B35">
      <w:pPr>
        <w:pStyle w:val="Heading2"/>
        <w:rPr>
          <w:rFonts w:asciiTheme="minorHAnsi" w:hAnsiTheme="minorHAnsi" w:cs="Arial"/>
          <w:sz w:val="22"/>
          <w:szCs w:val="22"/>
        </w:rPr>
      </w:pPr>
      <w:r>
        <w:t>RESPONSIBILITIES &amp; TAKEAWAYS</w:t>
      </w:r>
    </w:p>
    <w:p w14:paraId="5021C9E4" w14:textId="3A4D7021" w:rsidR="00CA2B35" w:rsidRDefault="00090BA3" w:rsidP="00CA2B35">
      <w:r>
        <w:rPr>
          <w:rFonts w:cstheme="minorHAnsi"/>
        </w:rPr>
        <w:t>Finance s</w:t>
      </w:r>
      <w:r w:rsidR="00CA2B35" w:rsidRPr="00941E7B">
        <w:rPr>
          <w:rFonts w:cstheme="minorHAnsi"/>
        </w:rPr>
        <w:t xml:space="preserve">enators </w:t>
      </w:r>
      <w:r w:rsidR="00CA2B35">
        <w:t xml:space="preserve">serve </w:t>
      </w:r>
      <w:r>
        <w:t xml:space="preserve">on both student senate and on a designated finance committee. They must uphold the responsibilities of both bodies and are expected to serve </w:t>
      </w:r>
      <w:r w:rsidR="00CA2B35">
        <w:t xml:space="preserve">as a liaison between </w:t>
      </w:r>
      <w:r>
        <w:t>s</w:t>
      </w:r>
      <w:r w:rsidR="00CA2B35">
        <w:t xml:space="preserve">tudent </w:t>
      </w:r>
      <w:r>
        <w:t>s</w:t>
      </w:r>
      <w:r w:rsidR="00CA2B35">
        <w:t>enate and the</w:t>
      </w:r>
      <w:r>
        <w:t>ir finance committee</w:t>
      </w:r>
      <w:r w:rsidR="00CA2B35">
        <w:t>.</w:t>
      </w:r>
      <w:r w:rsidR="00CA2B35" w:rsidRPr="00E4163D">
        <w:t xml:space="preserve"> </w:t>
      </w:r>
    </w:p>
    <w:p w14:paraId="492ED1C0" w14:textId="6A3A9CD9" w:rsidR="00CA2B35" w:rsidRDefault="00CA2F1F" w:rsidP="00CA2B35">
      <w:r>
        <w:t>As senators, these officers</w:t>
      </w:r>
      <w:r w:rsidR="00CA2B35">
        <w:t xml:space="preserve"> help to determine the financial priorities of the legislative branch and are responsible for making incidental fund decisions which support these priorities and align with ASUO’s mission</w:t>
      </w:r>
      <w:r w:rsidR="00CA2B35" w:rsidRPr="00E4163D">
        <w:t>.</w:t>
      </w:r>
      <w:r w:rsidR="00CA2B35">
        <w:t xml:space="preserve"> </w:t>
      </w:r>
      <w:r w:rsidR="00090BA3">
        <w:t>Finance</w:t>
      </w:r>
      <w:r w:rsidR="00CA2B35">
        <w:t xml:space="preserve"> senators are also expected to meet the responsibilities placed on all senators. These </w:t>
      </w:r>
      <w:proofErr w:type="gramStart"/>
      <w:r w:rsidR="00CA2B35">
        <w:t>include:</w:t>
      </w:r>
      <w:proofErr w:type="gramEnd"/>
      <w:r w:rsidR="00CA2B35">
        <w:t xml:space="preserve"> exercising availability to constituents by publishing and attending weekly office hours; attending and participating in weekly Senate meetings (Wednesday evening at 7pm); participating in at least two internal committees, including the academic committee; attending mandatory trainings; and attending budget hearings in order to gain insight and understanding of the Incidental Fund Recommendation. Senators have an opportunity to serve on external committees, such as University Senate and dozens of </w:t>
      </w:r>
      <w:r w:rsidR="00CA2B35">
        <w:lastRenderedPageBreak/>
        <w:t xml:space="preserve">University-wide boards and task forces. </w:t>
      </w:r>
      <w:r>
        <w:t>Senators annually select five officers to serve in leadership positions; all senators are eligible for these roles.</w:t>
      </w:r>
    </w:p>
    <w:p w14:paraId="1D619C7D" w14:textId="466D79FD" w:rsidR="000C77A3" w:rsidRDefault="00CA2F1F" w:rsidP="00CA2B35">
      <w:r>
        <w:t>As finance committee members, these officers help to determine the financial priorities of their finance committee and are responsible for making incidental fund decisions which support these priorities, the priorities of the legislative branch, and to align decisions with ASUO’s mission. Finance senators are also expected to meet the responsibilities placed on all finance committee members. These include: e</w:t>
      </w:r>
      <w:r>
        <w:rPr>
          <w:rFonts w:cstheme="minorHAnsi"/>
        </w:rPr>
        <w:t xml:space="preserve">xercising availability to I-Fee funded units served by the committee by publishing and attending weekly office hours; attending and participating in committee meetings; attending mandatory and skill-based trainings; serving as a liaison to an I-Fee funded unit or possibly several I-Fee funded units, as determined by the Committee Chair; working collaboratively to identify committee financial priorities and to support committee endeavors; and consulting regularly with the Committee Chair to ensure positional responsibilities are being met. </w:t>
      </w:r>
      <w:r w:rsidR="00212BA6">
        <w:rPr>
          <w:rFonts w:cstheme="minorHAnsi"/>
        </w:rPr>
        <w:t>Finance committees annually select two committee members to serve as Chair and Vice Chair of the committee; all members of the committee are eligible for this leadership role.</w:t>
      </w:r>
    </w:p>
    <w:p w14:paraId="2108B8BB" w14:textId="5DE29284" w:rsidR="00CA2F1F" w:rsidRPr="00B75EB6" w:rsidRDefault="00CA2F1F" w:rsidP="00CA2F1F">
      <w:pPr>
        <w:rPr>
          <w:rFonts w:eastAsia="Times New Roman"/>
        </w:rPr>
      </w:pPr>
      <w:r>
        <w:rPr>
          <w:rFonts w:eastAsia="Times New Roman"/>
        </w:rPr>
        <w:t>W</w:t>
      </w:r>
      <w:r w:rsidRPr="00D60E9C">
        <w:rPr>
          <w:rFonts w:eastAsia="Times New Roman"/>
        </w:rPr>
        <w:t xml:space="preserve">hile overall time commitment varies, the average time commitment for </w:t>
      </w:r>
      <w:r w:rsidR="00034A8A">
        <w:rPr>
          <w:rFonts w:eastAsia="Times New Roman"/>
        </w:rPr>
        <w:t>finance</w:t>
      </w:r>
      <w:r w:rsidRPr="00D60E9C">
        <w:rPr>
          <w:rFonts w:eastAsia="Times New Roman"/>
        </w:rPr>
        <w:t xml:space="preserve"> </w:t>
      </w:r>
      <w:r>
        <w:rPr>
          <w:rFonts w:eastAsia="Times New Roman"/>
        </w:rPr>
        <w:t>s</w:t>
      </w:r>
      <w:r w:rsidRPr="00D60E9C">
        <w:rPr>
          <w:rFonts w:eastAsia="Times New Roman"/>
        </w:rPr>
        <w:t xml:space="preserve">enators is </w:t>
      </w:r>
      <w:r w:rsidR="00AA5DC0" w:rsidRPr="00D325FC">
        <w:rPr>
          <w:rFonts w:eastAsia="Times New Roman"/>
        </w:rPr>
        <w:t>15-30</w:t>
      </w:r>
      <w:r w:rsidRPr="00D60E9C">
        <w:rPr>
          <w:rFonts w:eastAsia="Times New Roman"/>
        </w:rPr>
        <w:t xml:space="preserve"> hours per week.</w:t>
      </w:r>
      <w:r>
        <w:rPr>
          <w:rFonts w:eastAsia="Times New Roman"/>
        </w:rPr>
        <w:t xml:space="preserve"> Involvement will increase around peak periods of activity, such as the budget cycle in November and January. </w:t>
      </w:r>
      <w:r w:rsidRPr="00B75EB6">
        <w:rPr>
          <w:rFonts w:eastAsia="Times New Roman"/>
        </w:rPr>
        <w:t>This position is eligible for a monthly leadership stipend of $</w:t>
      </w:r>
      <w:r w:rsidR="00654FCA" w:rsidRPr="00663F43">
        <w:rPr>
          <w:rFonts w:eastAsia="Times New Roman"/>
        </w:rPr>
        <w:t>4</w:t>
      </w:r>
      <w:r w:rsidR="00663F43" w:rsidRPr="00663F43">
        <w:rPr>
          <w:rFonts w:eastAsia="Times New Roman"/>
        </w:rPr>
        <w:t>4</w:t>
      </w:r>
      <w:r w:rsidRPr="00663F43">
        <w:rPr>
          <w:rFonts w:eastAsia="Times New Roman"/>
        </w:rPr>
        <w:t>0</w:t>
      </w:r>
      <w:r w:rsidR="00663F43">
        <w:rPr>
          <w:rFonts w:eastAsia="Times New Roman"/>
        </w:rPr>
        <w:t>.</w:t>
      </w:r>
      <w:r w:rsidRPr="00B75EB6">
        <w:rPr>
          <w:rFonts w:eastAsia="Times New Roman"/>
        </w:rPr>
        <w:t xml:space="preserve"> </w:t>
      </w:r>
    </w:p>
    <w:p w14:paraId="1AC33BDA" w14:textId="62AA29CF" w:rsidR="00CA2B35" w:rsidRDefault="00CA2B35" w:rsidP="00CA2B35">
      <w:r>
        <w:t xml:space="preserve">Success in this position is tied to individuals with excellent communication skills, </w:t>
      </w:r>
      <w:r w:rsidRPr="00E4163D">
        <w:t xml:space="preserve">a firm understanding of team-driven success, and experience making decisions based on quantitative data and viewpoint-neutral factors. </w:t>
      </w:r>
      <w:r>
        <w:t xml:space="preserve">The development and growth tied to this position is an excellent match for individuals interested in careers in government, finance, and public policy or law. </w:t>
      </w:r>
      <w:r w:rsidR="00FF41B0">
        <w:t>S</w:t>
      </w:r>
      <w:r>
        <w:t>enators will practice and hone their skills in several key areas which are currently sought by employers:</w:t>
      </w:r>
    </w:p>
    <w:p w14:paraId="4EDBCFB2" w14:textId="77777777" w:rsidR="00CA2B35" w:rsidRDefault="00CA2B35" w:rsidP="00CA2B35">
      <w:pPr>
        <w:pStyle w:val="ListParagraph"/>
        <w:numPr>
          <w:ilvl w:val="0"/>
          <w:numId w:val="16"/>
        </w:numPr>
        <w:spacing w:line="276" w:lineRule="auto"/>
        <w:rPr>
          <w:rFonts w:cs="Arial"/>
        </w:rPr>
      </w:pPr>
      <w:r w:rsidRPr="00934B74">
        <w:rPr>
          <w:rFonts w:cs="Arial"/>
          <w:b/>
        </w:rPr>
        <w:t>Leadership</w:t>
      </w:r>
      <w:r>
        <w:rPr>
          <w:rFonts w:cs="Arial"/>
        </w:rPr>
        <w:t xml:space="preserve">. Leverage the strength of others to achieve common goals. Practice organizing, prioritizing, and delegation. Use interpersonal skills to coach and develop teammates and empathy to guide and motivate. </w:t>
      </w:r>
    </w:p>
    <w:p w14:paraId="61BBADAA" w14:textId="77777777" w:rsidR="00CA2B35" w:rsidRDefault="00CA2B35" w:rsidP="00CA2B35">
      <w:pPr>
        <w:pStyle w:val="ListParagraph"/>
        <w:numPr>
          <w:ilvl w:val="0"/>
          <w:numId w:val="16"/>
        </w:numPr>
        <w:spacing w:line="276" w:lineRule="auto"/>
        <w:rPr>
          <w:rFonts w:cs="Arial"/>
        </w:rPr>
      </w:pPr>
      <w:r w:rsidRPr="00934B74">
        <w:rPr>
          <w:rFonts w:cs="Arial"/>
          <w:b/>
        </w:rPr>
        <w:t>Critical Thinking.</w:t>
      </w:r>
      <w:r w:rsidRPr="00053AA1">
        <w:rPr>
          <w:rFonts w:cs="Arial"/>
        </w:rPr>
        <w:t xml:space="preserve"> </w:t>
      </w:r>
      <w:r>
        <w:rPr>
          <w:rFonts w:cs="Arial"/>
        </w:rPr>
        <w:t xml:space="preserve">Review and interpret facts and data in order to analyze </w:t>
      </w:r>
      <w:r w:rsidRPr="00053AA1">
        <w:rPr>
          <w:rFonts w:cs="Arial"/>
        </w:rPr>
        <w:t xml:space="preserve">issues of importance to the committee, make decisions, and work collectively to overcome problems. </w:t>
      </w:r>
    </w:p>
    <w:p w14:paraId="78022FF7" w14:textId="77777777" w:rsidR="00CA2B35" w:rsidRDefault="00CA2B35" w:rsidP="00CA2B35">
      <w:pPr>
        <w:pStyle w:val="ListParagraph"/>
        <w:numPr>
          <w:ilvl w:val="0"/>
          <w:numId w:val="16"/>
        </w:numPr>
        <w:spacing w:line="276" w:lineRule="auto"/>
        <w:rPr>
          <w:rFonts w:cs="Arial"/>
        </w:rPr>
      </w:pPr>
      <w:r w:rsidRPr="00934B74">
        <w:rPr>
          <w:rFonts w:cs="Arial"/>
          <w:b/>
        </w:rPr>
        <w:t>Communication</w:t>
      </w:r>
      <w:r>
        <w:rPr>
          <w:rFonts w:cs="Arial"/>
        </w:rPr>
        <w:t xml:space="preserve">. Through public speaking and writing, practice articulating thoughts and ideas in a clear and effective manner. </w:t>
      </w:r>
    </w:p>
    <w:p w14:paraId="06F71570" w14:textId="77777777" w:rsidR="00CA2B35" w:rsidRDefault="00CA2B35" w:rsidP="00CA2B35">
      <w:pPr>
        <w:pStyle w:val="ListParagraph"/>
        <w:numPr>
          <w:ilvl w:val="0"/>
          <w:numId w:val="16"/>
        </w:numPr>
        <w:spacing w:line="276" w:lineRule="auto"/>
        <w:rPr>
          <w:rFonts w:cs="Arial"/>
        </w:rPr>
      </w:pPr>
      <w:r w:rsidRPr="00934B74">
        <w:rPr>
          <w:rFonts w:cs="Arial"/>
          <w:b/>
        </w:rPr>
        <w:t xml:space="preserve">Global and Intercultural </w:t>
      </w:r>
      <w:r>
        <w:rPr>
          <w:rFonts w:cs="Arial"/>
          <w:b/>
        </w:rPr>
        <w:t>F</w:t>
      </w:r>
      <w:r w:rsidRPr="00934B74">
        <w:rPr>
          <w:rFonts w:cs="Arial"/>
          <w:b/>
        </w:rPr>
        <w:t>luency</w:t>
      </w:r>
      <w:r>
        <w:rPr>
          <w:rFonts w:cs="Arial"/>
        </w:rPr>
        <w:t xml:space="preserve">. Develop and expand personal sensitivity, openness, inclusiveness, and the ability to interact across differences. Learn from diverse cultures, races, ages, genders, sexual orientations, and religions. </w:t>
      </w:r>
    </w:p>
    <w:p w14:paraId="4FDECC4D" w14:textId="59687558" w:rsidR="006D5AF7" w:rsidRPr="00C06D97" w:rsidRDefault="006D5AF7" w:rsidP="00A36525">
      <w:pPr>
        <w:pStyle w:val="Heading1"/>
      </w:pPr>
      <w:bookmarkStart w:id="0" w:name="_Toc63078573"/>
      <w:r w:rsidRPr="00C06D97">
        <w:t>ACADEMIC SENATOR, SEATS 11-23 – ASUO LEGISLATIVE BRANCH</w:t>
      </w:r>
      <w:bookmarkEnd w:id="0"/>
    </w:p>
    <w:p w14:paraId="315086EE" w14:textId="2F3DC0E9" w:rsidR="006D5AF7" w:rsidRDefault="006D5AF7" w:rsidP="006D5AF7">
      <w:pPr>
        <w:tabs>
          <w:tab w:val="left" w:pos="4320"/>
        </w:tabs>
        <w:ind w:left="4320" w:hanging="1800"/>
        <w:rPr>
          <w:rFonts w:cs="Arial"/>
        </w:rPr>
      </w:pPr>
      <w:r>
        <w:rPr>
          <w:rFonts w:cs="Arial"/>
          <w:noProof/>
        </w:rPr>
        <w:drawing>
          <wp:anchor distT="0" distB="0" distL="114300" distR="114300" simplePos="0" relativeHeight="251660288" behindDoc="1" locked="0" layoutInCell="1" allowOverlap="1" wp14:anchorId="39A6B5B2" wp14:editId="5042AB70">
            <wp:simplePos x="0" y="0"/>
            <wp:positionH relativeFrom="margin">
              <wp:align>left</wp:align>
            </wp:positionH>
            <wp:positionV relativeFrom="paragraph">
              <wp:posOffset>10795</wp:posOffset>
            </wp:positionV>
            <wp:extent cx="1315085" cy="14478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UO-Logo-Green.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1952" cy="1454729"/>
                    </a:xfrm>
                    <a:prstGeom prst="rect">
                      <a:avLst/>
                    </a:prstGeom>
                  </pic:spPr>
                </pic:pic>
              </a:graphicData>
            </a:graphic>
            <wp14:sizeRelH relativeFrom="margin">
              <wp14:pctWidth>0</wp14:pctWidth>
            </wp14:sizeRelH>
            <wp14:sizeRelV relativeFrom="margin">
              <wp14:pctHeight>0</wp14:pctHeight>
            </wp14:sizeRelV>
          </wp:anchor>
        </w:drawing>
      </w:r>
      <w:r>
        <w:rPr>
          <w:rFonts w:cs="Arial"/>
        </w:rPr>
        <w:t xml:space="preserve">Term: </w:t>
      </w:r>
      <w:r>
        <w:rPr>
          <w:rFonts w:cs="Arial"/>
        </w:rPr>
        <w:tab/>
        <w:t>Position begins May 25, 2021 and ends either May 24, 2022 or May 24, 2023 (depending on term length)</w:t>
      </w:r>
    </w:p>
    <w:p w14:paraId="795533F2" w14:textId="678707EF" w:rsidR="006D5AF7" w:rsidRDefault="006D5AF7" w:rsidP="006D5AF7">
      <w:pPr>
        <w:tabs>
          <w:tab w:val="left" w:pos="4320"/>
        </w:tabs>
        <w:ind w:left="4320" w:hanging="1800"/>
        <w:rPr>
          <w:rFonts w:cs="Arial"/>
        </w:rPr>
      </w:pPr>
      <w:r>
        <w:rPr>
          <w:rFonts w:cs="Arial"/>
        </w:rPr>
        <w:t xml:space="preserve">Work Hours: </w:t>
      </w:r>
      <w:r>
        <w:rPr>
          <w:rFonts w:cs="Arial"/>
        </w:rPr>
        <w:tab/>
        <w:t xml:space="preserve">Approximately </w:t>
      </w:r>
      <w:r w:rsidR="003F00CF">
        <w:rPr>
          <w:rFonts w:cs="Arial"/>
        </w:rPr>
        <w:t>5-15</w:t>
      </w:r>
      <w:r>
        <w:rPr>
          <w:rFonts w:cs="Arial"/>
        </w:rPr>
        <w:t xml:space="preserve"> per week</w:t>
      </w:r>
    </w:p>
    <w:p w14:paraId="54B6C2CC" w14:textId="77777777" w:rsidR="006D5AF7" w:rsidRDefault="006D5AF7" w:rsidP="006D5AF7">
      <w:pPr>
        <w:tabs>
          <w:tab w:val="left" w:pos="4320"/>
        </w:tabs>
        <w:ind w:left="4320" w:hanging="1800"/>
        <w:rPr>
          <w:rFonts w:cs="Arial"/>
        </w:rPr>
      </w:pPr>
      <w:r>
        <w:rPr>
          <w:rFonts w:cs="Arial"/>
        </w:rPr>
        <w:t xml:space="preserve">Classification: </w:t>
      </w:r>
      <w:r>
        <w:rPr>
          <w:rFonts w:cs="Arial"/>
        </w:rPr>
        <w:tab/>
        <w:t>Student Officer – ASUO Legislative Branch</w:t>
      </w:r>
    </w:p>
    <w:p w14:paraId="025BFDEE" w14:textId="01FF0ACF" w:rsidR="006D5AF7" w:rsidRDefault="006D5AF7" w:rsidP="006D5AF7">
      <w:pPr>
        <w:tabs>
          <w:tab w:val="left" w:pos="4320"/>
        </w:tabs>
        <w:ind w:left="4320" w:hanging="1800"/>
        <w:rPr>
          <w:rFonts w:cs="Arial"/>
        </w:rPr>
      </w:pPr>
      <w:r>
        <w:rPr>
          <w:rFonts w:cs="Arial"/>
        </w:rPr>
        <w:t xml:space="preserve">Eligibility: </w:t>
      </w:r>
      <w:r>
        <w:rPr>
          <w:rFonts w:cs="Arial"/>
        </w:rPr>
        <w:tab/>
        <w:t>UO Student enrolled at least half-time who has been assessed the Incidental Fee for the current term or semester</w:t>
      </w:r>
      <w:r w:rsidR="004A4C85">
        <w:rPr>
          <w:rFonts w:cs="Arial"/>
        </w:rPr>
        <w:t xml:space="preserve"> and whose major field of study is a match with one of the </w:t>
      </w:r>
      <w:r w:rsidR="00F22B6B">
        <w:rPr>
          <w:rFonts w:cs="Arial"/>
        </w:rPr>
        <w:t>designated areas within</w:t>
      </w:r>
      <w:r w:rsidR="004A4C85">
        <w:rPr>
          <w:rFonts w:cs="Arial"/>
        </w:rPr>
        <w:t xml:space="preserve"> th</w:t>
      </w:r>
      <w:r w:rsidR="00F22B6B">
        <w:rPr>
          <w:rFonts w:cs="Arial"/>
        </w:rPr>
        <w:t>eir seat number</w:t>
      </w:r>
    </w:p>
    <w:p w14:paraId="45BCE977" w14:textId="145215CB" w:rsidR="006D5AF7" w:rsidRDefault="006D5AF7" w:rsidP="006D5AF7">
      <w:pPr>
        <w:pStyle w:val="Heading2"/>
      </w:pPr>
      <w:r>
        <w:lastRenderedPageBreak/>
        <w:t>STUDENT SENATE</w:t>
      </w:r>
    </w:p>
    <w:p w14:paraId="7136D373" w14:textId="77777777" w:rsidR="00F22B6B" w:rsidRDefault="00F22B6B" w:rsidP="00F22B6B">
      <w:pPr>
        <w:rPr>
          <w:rFonts w:cstheme="minorHAnsi"/>
        </w:rPr>
      </w:pPr>
      <w:r w:rsidRPr="0082472C">
        <w:rPr>
          <w:rFonts w:cstheme="minorHAnsi"/>
        </w:rPr>
        <w:t xml:space="preserve">Student Senate is a </w:t>
      </w:r>
      <w:r>
        <w:rPr>
          <w:rFonts w:cstheme="minorHAnsi"/>
        </w:rPr>
        <w:t>24-member organization with authority to initiate Incidental Fee funding decisions, confirm appointments of new officers, and publish formal opinions of the University of Oregon student body. As</w:t>
      </w:r>
      <w:r>
        <w:t xml:space="preserve"> ASUO’s guiding body of the Legislative Branch, Senate initiates resolutions (laws), confirms presidential appointees, initiates funding decisions related to the incidental fee, and ratifies the actions of the four finance committees under its jurisdiction. </w:t>
      </w:r>
    </w:p>
    <w:p w14:paraId="5F5ACBFA" w14:textId="77777777" w:rsidR="00F22B6B" w:rsidRDefault="00F22B6B" w:rsidP="00F22B6B">
      <w:r>
        <w:t>Comprised of thirteen Academic Senators, ten Finance Senators, and a First-Year Representative, Student Senate is governed by both the ASUO Constitution and the Rules of the Student Senate, and its officers are required to adhere to University policy as well as state and federal law. Twenty-one of ASUO’s Senators serve two-year terms, and the remaining three serve one-year terms.</w:t>
      </w:r>
    </w:p>
    <w:p w14:paraId="44DBCBC0" w14:textId="77777777" w:rsidR="006D5AF7" w:rsidRDefault="006D5AF7" w:rsidP="006D5AF7">
      <w:pPr>
        <w:rPr>
          <w:rFonts w:cstheme="minorHAnsi"/>
        </w:rPr>
      </w:pPr>
      <w:r w:rsidRPr="0082472C">
        <w:rPr>
          <w:rFonts w:cstheme="minorHAnsi"/>
        </w:rPr>
        <w:t>Student Senate is advised by Becky Girvan, Director of Student Government Engagement and Success.</w:t>
      </w:r>
      <w:r>
        <w:rPr>
          <w:rFonts w:cstheme="minorHAnsi"/>
        </w:rPr>
        <w:t xml:space="preserve"> </w:t>
      </w:r>
    </w:p>
    <w:p w14:paraId="3F244FC1" w14:textId="77777777" w:rsidR="006D5AF7" w:rsidRDefault="006D5AF7" w:rsidP="006D5AF7">
      <w:pPr>
        <w:pStyle w:val="Heading2"/>
        <w:rPr>
          <w:rFonts w:asciiTheme="minorHAnsi" w:hAnsiTheme="minorHAnsi" w:cs="Arial"/>
          <w:sz w:val="22"/>
          <w:szCs w:val="22"/>
        </w:rPr>
      </w:pPr>
      <w:r>
        <w:t>RESPONSIBILITIES &amp; TAKEAWAYS</w:t>
      </w:r>
    </w:p>
    <w:p w14:paraId="684A224E" w14:textId="77777777" w:rsidR="00F17B82" w:rsidRDefault="006D5AF7" w:rsidP="00DE2FE1">
      <w:r w:rsidRPr="00941E7B">
        <w:rPr>
          <w:rFonts w:cstheme="minorHAnsi"/>
        </w:rPr>
        <w:t xml:space="preserve">Academic Senators </w:t>
      </w:r>
      <w:r>
        <w:t>serve as a liaison between Student Senate and the academic constituencies they represent.</w:t>
      </w:r>
      <w:r w:rsidRPr="00E4163D">
        <w:t xml:space="preserve"> </w:t>
      </w:r>
    </w:p>
    <w:p w14:paraId="78BC0A2D" w14:textId="3BAFF4AB" w:rsidR="00DE2FE1" w:rsidRDefault="00C06D97" w:rsidP="00DE2FE1">
      <w:r>
        <w:t xml:space="preserve">Each of the </w:t>
      </w:r>
      <w:r w:rsidR="001A1F02">
        <w:t>thirteen</w:t>
      </w:r>
      <w:r>
        <w:t xml:space="preserve"> academic senators represents an assigned grouping of major fields of study, and </w:t>
      </w:r>
      <w:r w:rsidR="00DE2FE1">
        <w:t>a</w:t>
      </w:r>
      <w:r>
        <w:t xml:space="preserve"> </w:t>
      </w:r>
      <w:r w:rsidR="00DE2FE1">
        <w:t xml:space="preserve">major field of student for the </w:t>
      </w:r>
      <w:r>
        <w:t xml:space="preserve">senator representing each constituency must </w:t>
      </w:r>
      <w:r w:rsidR="00DE2FE1">
        <w:t xml:space="preserve">match with one of these fields. The list of academic majors tied to each academic senate seat can be found in the Campus Labs/Engage platform document </w:t>
      </w:r>
      <w:r w:rsidR="00DE2FE1" w:rsidRPr="00DE2FE1">
        <w:rPr>
          <w:i/>
          <w:iCs/>
        </w:rPr>
        <w:t>2021-2023 Academic Senate Seats by Major as Apportioned by Constitution Court</w:t>
      </w:r>
      <w:r w:rsidR="00DE2FE1">
        <w:t xml:space="preserve">. It is available online: </w:t>
      </w:r>
      <w:hyperlink r:id="rId6" w:history="1">
        <w:r w:rsidR="00DE2FE1" w:rsidRPr="00DA43F1">
          <w:rPr>
            <w:rStyle w:val="Hyperlink"/>
          </w:rPr>
          <w:t>https://uoregon.campuslabs.com/engage/organization/asuo-elections-board/documents/view/1875559</w:t>
        </w:r>
      </w:hyperlink>
    </w:p>
    <w:p w14:paraId="5E6B8127" w14:textId="4C7AA3F8" w:rsidR="00DE2FE1" w:rsidRDefault="00DE2FE1" w:rsidP="00DE2FE1">
      <w:r>
        <w:t>Like all senators, academic senators help to determine the financial priorities of the legislative branch and are responsible for making incidental fund decisions which support these priorities and align with ASUO’s mission</w:t>
      </w:r>
      <w:r w:rsidR="006D5AF7" w:rsidRPr="00E4163D">
        <w:t>.</w:t>
      </w:r>
      <w:r w:rsidR="006D5AF7">
        <w:t xml:space="preserve"> </w:t>
      </w:r>
      <w:r>
        <w:t xml:space="preserve">Academic senators are also expected to meet the responsibilities placed on all senators. These </w:t>
      </w:r>
      <w:proofErr w:type="gramStart"/>
      <w:r>
        <w:t>include:</w:t>
      </w:r>
      <w:proofErr w:type="gramEnd"/>
      <w:r>
        <w:t xml:space="preserve"> exercising availability to constituents by publishing and attending weekly office hours; attending and participating in weekly Senate meetings (Wednesday evening at 7pm); participating in at least two internal committees, including the academic committee; attending mandatory trainings; and attending budget hearings in order to gain insight and understanding of the Incidental Fund Recommendation. Senators have an opportunity to serve on external committees, such as University Senate and dozens of University-wide boards and task forces. </w:t>
      </w:r>
      <w:r w:rsidR="00CA2F1F">
        <w:t>Senators annually select five officers to serve in leadership positions; all senators are eligible for these roles.</w:t>
      </w:r>
    </w:p>
    <w:p w14:paraId="4EF51D31" w14:textId="33BDCDC6" w:rsidR="00DE2FE1" w:rsidRPr="00B75EB6" w:rsidRDefault="00DE2FE1" w:rsidP="00DE2FE1">
      <w:pPr>
        <w:rPr>
          <w:rFonts w:eastAsia="Times New Roman"/>
        </w:rPr>
      </w:pPr>
      <w:r>
        <w:rPr>
          <w:rFonts w:eastAsia="Times New Roman"/>
        </w:rPr>
        <w:t>W</w:t>
      </w:r>
      <w:r w:rsidRPr="00D60E9C">
        <w:rPr>
          <w:rFonts w:eastAsia="Times New Roman"/>
        </w:rPr>
        <w:t xml:space="preserve">hile overall time commitment varies, the average time commitment for </w:t>
      </w:r>
      <w:r>
        <w:rPr>
          <w:rFonts w:eastAsia="Times New Roman"/>
        </w:rPr>
        <w:t>a</w:t>
      </w:r>
      <w:r w:rsidRPr="00D60E9C">
        <w:rPr>
          <w:rFonts w:eastAsia="Times New Roman"/>
        </w:rPr>
        <w:t xml:space="preserve">cademic </w:t>
      </w:r>
      <w:r>
        <w:rPr>
          <w:rFonts w:eastAsia="Times New Roman"/>
        </w:rPr>
        <w:t>s</w:t>
      </w:r>
      <w:r w:rsidRPr="00D60E9C">
        <w:rPr>
          <w:rFonts w:eastAsia="Times New Roman"/>
        </w:rPr>
        <w:t xml:space="preserve">enators is </w:t>
      </w:r>
      <w:r w:rsidR="003F00CF">
        <w:rPr>
          <w:rFonts w:eastAsia="Times New Roman"/>
        </w:rPr>
        <w:t>5-15</w:t>
      </w:r>
      <w:r w:rsidRPr="00D60E9C">
        <w:rPr>
          <w:rFonts w:eastAsia="Times New Roman"/>
        </w:rPr>
        <w:t xml:space="preserve"> hours per week.</w:t>
      </w:r>
      <w:r>
        <w:rPr>
          <w:rFonts w:eastAsia="Times New Roman"/>
        </w:rPr>
        <w:t xml:space="preserve"> Involvement will increase around peak periods of activity, such as the budget cycle in November and January, and any activities associated with the academic majors that this position represents. </w:t>
      </w:r>
      <w:r w:rsidRPr="00B75EB6">
        <w:rPr>
          <w:rFonts w:eastAsia="Times New Roman"/>
        </w:rPr>
        <w:t>This position is eligible for a monthly leadership stipend of $</w:t>
      </w:r>
      <w:r w:rsidRPr="00663F43">
        <w:rPr>
          <w:rFonts w:eastAsia="Times New Roman"/>
        </w:rPr>
        <w:t>2</w:t>
      </w:r>
      <w:r w:rsidR="00663F43" w:rsidRPr="00663F43">
        <w:rPr>
          <w:rFonts w:eastAsia="Times New Roman"/>
        </w:rPr>
        <w:t>2</w:t>
      </w:r>
      <w:r w:rsidRPr="00663F43">
        <w:rPr>
          <w:rFonts w:eastAsia="Times New Roman"/>
        </w:rPr>
        <w:t>0</w:t>
      </w:r>
      <w:r w:rsidR="00663F43">
        <w:rPr>
          <w:rFonts w:eastAsia="Times New Roman"/>
        </w:rPr>
        <w:t>.</w:t>
      </w:r>
      <w:r w:rsidRPr="00B75EB6">
        <w:rPr>
          <w:rFonts w:eastAsia="Times New Roman"/>
        </w:rPr>
        <w:t xml:space="preserve"> </w:t>
      </w:r>
    </w:p>
    <w:p w14:paraId="1851F529" w14:textId="3512DEF0" w:rsidR="006D5AF7" w:rsidRDefault="00DE2FE1" w:rsidP="006D5AF7">
      <w:r w:rsidRPr="00663F43">
        <w:rPr>
          <w:rFonts w:eastAsia="Times New Roman"/>
        </w:rPr>
        <w:lastRenderedPageBreak/>
        <w:t xml:space="preserve">Success in this position is tied to individuals with </w:t>
      </w:r>
      <w:r w:rsidR="006D5AF7" w:rsidRPr="00663F43">
        <w:rPr>
          <w:rFonts w:eastAsia="Times New Roman"/>
        </w:rPr>
        <w:t>excellent communication skills</w:t>
      </w:r>
      <w:r w:rsidR="006D5AF7">
        <w:t xml:space="preserve">, </w:t>
      </w:r>
      <w:r w:rsidR="006D5AF7" w:rsidRPr="00E4163D">
        <w:t xml:space="preserve">a firm understanding of team-driven success, and experience making decisions based on quantitative data and viewpoint-neutral factors. </w:t>
      </w:r>
      <w:r>
        <w:t xml:space="preserve">The development and growth tied to this position is an excellent match for individuals interested in careers in government, finance, and public policy or law. Senators will practice and hone their </w:t>
      </w:r>
      <w:r w:rsidR="006D5AF7">
        <w:t>skills in several key areas which are currently sought by employers:</w:t>
      </w:r>
    </w:p>
    <w:p w14:paraId="1B36F073" w14:textId="77777777" w:rsidR="006D5AF7" w:rsidRDefault="006D5AF7" w:rsidP="006D5AF7">
      <w:pPr>
        <w:pStyle w:val="ListParagraph"/>
        <w:numPr>
          <w:ilvl w:val="0"/>
          <w:numId w:val="16"/>
        </w:numPr>
        <w:spacing w:line="276" w:lineRule="auto"/>
        <w:rPr>
          <w:rFonts w:cs="Arial"/>
        </w:rPr>
      </w:pPr>
      <w:r w:rsidRPr="00934B74">
        <w:rPr>
          <w:rFonts w:cs="Arial"/>
          <w:b/>
        </w:rPr>
        <w:t>Leadership</w:t>
      </w:r>
      <w:r>
        <w:rPr>
          <w:rFonts w:cs="Arial"/>
        </w:rPr>
        <w:t xml:space="preserve">. Leverage the strength of others to achieve common goals. Practice organizing, prioritizing, and delegation. Use interpersonal skills to coach and develop teammates and empathy to guide and motivate. </w:t>
      </w:r>
    </w:p>
    <w:p w14:paraId="67F8C1C9" w14:textId="77777777" w:rsidR="006D5AF7" w:rsidRDefault="006D5AF7" w:rsidP="006D5AF7">
      <w:pPr>
        <w:pStyle w:val="ListParagraph"/>
        <w:numPr>
          <w:ilvl w:val="0"/>
          <w:numId w:val="16"/>
        </w:numPr>
        <w:spacing w:line="276" w:lineRule="auto"/>
        <w:rPr>
          <w:rFonts w:cs="Arial"/>
        </w:rPr>
      </w:pPr>
      <w:r w:rsidRPr="00934B74">
        <w:rPr>
          <w:rFonts w:cs="Arial"/>
          <w:b/>
        </w:rPr>
        <w:t>Communication</w:t>
      </w:r>
      <w:r>
        <w:rPr>
          <w:rFonts w:cs="Arial"/>
        </w:rPr>
        <w:t xml:space="preserve">. Through public speaking and writing, practice articulating thoughts and ideas in a clear and effective manner. </w:t>
      </w:r>
    </w:p>
    <w:p w14:paraId="4F5F7523" w14:textId="77777777" w:rsidR="006D5AF7" w:rsidRDefault="006D5AF7" w:rsidP="006D5AF7">
      <w:pPr>
        <w:pStyle w:val="ListParagraph"/>
        <w:numPr>
          <w:ilvl w:val="0"/>
          <w:numId w:val="16"/>
        </w:numPr>
        <w:spacing w:line="276" w:lineRule="auto"/>
        <w:rPr>
          <w:rFonts w:cs="Arial"/>
        </w:rPr>
      </w:pPr>
      <w:r w:rsidRPr="00934B74">
        <w:rPr>
          <w:rFonts w:cs="Arial"/>
          <w:b/>
        </w:rPr>
        <w:t xml:space="preserve">Work </w:t>
      </w:r>
      <w:r>
        <w:rPr>
          <w:rFonts w:cs="Arial"/>
          <w:b/>
        </w:rPr>
        <w:t>E</w:t>
      </w:r>
      <w:r w:rsidRPr="00934B74">
        <w:rPr>
          <w:rFonts w:cs="Arial"/>
          <w:b/>
        </w:rPr>
        <w:t>thic</w:t>
      </w:r>
      <w:r>
        <w:rPr>
          <w:rFonts w:cs="Arial"/>
        </w:rPr>
        <w:t>. Demonstrate personal accountability through habits which reflect punctuality, effective time and workload management, learning from mistakes, integrity, and actions that align with the interests of the larger community.</w:t>
      </w:r>
    </w:p>
    <w:p w14:paraId="37E05F84" w14:textId="77777777" w:rsidR="006D5AF7" w:rsidRDefault="006D5AF7" w:rsidP="006D5AF7">
      <w:pPr>
        <w:pStyle w:val="Heading2"/>
        <w:rPr>
          <w:rFonts w:asciiTheme="minorHAnsi" w:hAnsiTheme="minorHAnsi"/>
        </w:rPr>
      </w:pPr>
      <w:r>
        <w:t>ELIGIBILITY</w:t>
      </w:r>
    </w:p>
    <w:p w14:paraId="35BD1AE7" w14:textId="0AD5E654" w:rsidR="006D5AF7" w:rsidRDefault="00FE377B" w:rsidP="006D5AF7">
      <w:pPr>
        <w:tabs>
          <w:tab w:val="left" w:pos="9900"/>
        </w:tabs>
        <w:autoSpaceDE w:val="0"/>
        <w:autoSpaceDN w:val="0"/>
        <w:adjustRightInd w:val="0"/>
        <w:rPr>
          <w:rFonts w:cs="Arial"/>
        </w:rPr>
      </w:pPr>
      <w:r>
        <w:rPr>
          <w:rFonts w:cs="Arial"/>
        </w:rPr>
        <w:t>Academic senators must also be enrolled and majoring in one of the fields within the academic constituencies tied to their seat.</w:t>
      </w:r>
    </w:p>
    <w:p w14:paraId="1B31D808" w14:textId="40277DC3" w:rsidR="00D75101" w:rsidRPr="00D75101" w:rsidRDefault="00D75101" w:rsidP="00A36525">
      <w:pPr>
        <w:pStyle w:val="Heading1"/>
      </w:pPr>
      <w:r>
        <w:t>Legislative Branch: Finance Committee Members At Large</w:t>
      </w:r>
    </w:p>
    <w:p w14:paraId="54A89320" w14:textId="77777777" w:rsidR="009F1235" w:rsidRDefault="009F1235" w:rsidP="009F1235">
      <w:pPr>
        <w:tabs>
          <w:tab w:val="left" w:pos="4320"/>
        </w:tabs>
        <w:ind w:left="4320" w:hanging="1800"/>
        <w:rPr>
          <w:rFonts w:cs="Arial"/>
        </w:rPr>
      </w:pPr>
      <w:r>
        <w:rPr>
          <w:rFonts w:cs="Arial"/>
          <w:noProof/>
        </w:rPr>
        <w:drawing>
          <wp:anchor distT="0" distB="0" distL="114300" distR="114300" simplePos="0" relativeHeight="251664384" behindDoc="1" locked="0" layoutInCell="1" allowOverlap="1" wp14:anchorId="0FFD2A99" wp14:editId="7E57E5AD">
            <wp:simplePos x="0" y="0"/>
            <wp:positionH relativeFrom="margin">
              <wp:align>left</wp:align>
            </wp:positionH>
            <wp:positionV relativeFrom="paragraph">
              <wp:posOffset>10795</wp:posOffset>
            </wp:positionV>
            <wp:extent cx="1315085" cy="14478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UO-Logo-Green.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1952" cy="1454729"/>
                    </a:xfrm>
                    <a:prstGeom prst="rect">
                      <a:avLst/>
                    </a:prstGeom>
                  </pic:spPr>
                </pic:pic>
              </a:graphicData>
            </a:graphic>
            <wp14:sizeRelH relativeFrom="margin">
              <wp14:pctWidth>0</wp14:pctWidth>
            </wp14:sizeRelH>
            <wp14:sizeRelV relativeFrom="margin">
              <wp14:pctHeight>0</wp14:pctHeight>
            </wp14:sizeRelV>
          </wp:anchor>
        </w:drawing>
      </w:r>
      <w:r>
        <w:rPr>
          <w:rFonts w:cs="Arial"/>
        </w:rPr>
        <w:t xml:space="preserve">Term: </w:t>
      </w:r>
      <w:r>
        <w:rPr>
          <w:rFonts w:cs="Arial"/>
        </w:rPr>
        <w:tab/>
        <w:t>Position begins May 25, 2021 and ends either May 24, 2022 or May 24, 2023 (depending on term length)</w:t>
      </w:r>
    </w:p>
    <w:p w14:paraId="6221100F" w14:textId="3CBD4D19" w:rsidR="009F1235" w:rsidRDefault="009F1235" w:rsidP="009F1235">
      <w:pPr>
        <w:tabs>
          <w:tab w:val="left" w:pos="4320"/>
        </w:tabs>
        <w:ind w:left="4320" w:hanging="1800"/>
        <w:rPr>
          <w:rFonts w:cs="Arial"/>
        </w:rPr>
      </w:pPr>
      <w:r>
        <w:rPr>
          <w:rFonts w:cs="Arial"/>
        </w:rPr>
        <w:t xml:space="preserve">Work Hours: </w:t>
      </w:r>
      <w:r>
        <w:rPr>
          <w:rFonts w:cs="Arial"/>
        </w:rPr>
        <w:tab/>
      </w:r>
      <w:r w:rsidRPr="00535814">
        <w:rPr>
          <w:rFonts w:cs="Arial"/>
        </w:rPr>
        <w:t>Approximately 5-</w:t>
      </w:r>
      <w:r w:rsidR="00535814" w:rsidRPr="00535814">
        <w:rPr>
          <w:rFonts w:cs="Arial"/>
        </w:rPr>
        <w:t>15</w:t>
      </w:r>
      <w:r w:rsidRPr="00535814">
        <w:rPr>
          <w:rFonts w:cs="Arial"/>
        </w:rPr>
        <w:t xml:space="preserve"> per</w:t>
      </w:r>
      <w:r>
        <w:rPr>
          <w:rFonts w:cs="Arial"/>
        </w:rPr>
        <w:t xml:space="preserve"> week</w:t>
      </w:r>
    </w:p>
    <w:p w14:paraId="2971FCB2" w14:textId="77777777" w:rsidR="009F1235" w:rsidRDefault="009F1235" w:rsidP="009F1235">
      <w:pPr>
        <w:tabs>
          <w:tab w:val="left" w:pos="4320"/>
        </w:tabs>
        <w:ind w:left="4320" w:hanging="1800"/>
        <w:rPr>
          <w:rFonts w:cs="Arial"/>
        </w:rPr>
      </w:pPr>
      <w:r>
        <w:rPr>
          <w:rFonts w:cs="Arial"/>
        </w:rPr>
        <w:t xml:space="preserve">Classification: </w:t>
      </w:r>
      <w:r>
        <w:rPr>
          <w:rFonts w:cs="Arial"/>
        </w:rPr>
        <w:tab/>
        <w:t>Student Officer – ASUO Legislative Branch</w:t>
      </w:r>
    </w:p>
    <w:p w14:paraId="14F80C10" w14:textId="77777777" w:rsidR="009F1235" w:rsidRDefault="009F1235" w:rsidP="009F1235">
      <w:pPr>
        <w:tabs>
          <w:tab w:val="left" w:pos="4320"/>
        </w:tabs>
        <w:ind w:left="4320" w:hanging="1800"/>
        <w:rPr>
          <w:rFonts w:cs="Arial"/>
        </w:rPr>
      </w:pPr>
      <w:r>
        <w:rPr>
          <w:rFonts w:cs="Arial"/>
        </w:rPr>
        <w:t xml:space="preserve">Eligibility: </w:t>
      </w:r>
      <w:r>
        <w:rPr>
          <w:rFonts w:cs="Arial"/>
        </w:rPr>
        <w:tab/>
        <w:t>UO Student enrolled at least half-time who has been assessed the Incidental Fee for the current term or semester</w:t>
      </w:r>
    </w:p>
    <w:p w14:paraId="76EF5879" w14:textId="77777777" w:rsidR="009F1235" w:rsidRDefault="009F1235" w:rsidP="009F1235">
      <w:pPr>
        <w:pStyle w:val="Heading2"/>
      </w:pPr>
      <w:r>
        <w:t>ASUO FINANCE COMMITTEES</w:t>
      </w:r>
    </w:p>
    <w:p w14:paraId="5722198F" w14:textId="290D9E6B" w:rsidR="009F1235" w:rsidRDefault="009F1235" w:rsidP="009F1235">
      <w:r>
        <w:t>Four finance committees are structured within of the ASUO Legislative Branch. Each of the at large positions is tied to one of them.</w:t>
      </w:r>
    </w:p>
    <w:p w14:paraId="523B69AD" w14:textId="77777777" w:rsidR="009F1235" w:rsidRPr="00E00116" w:rsidRDefault="009F1235" w:rsidP="009F1235">
      <w:pPr>
        <w:rPr>
          <w:rFonts w:cstheme="minorHAnsi"/>
        </w:rPr>
      </w:pPr>
      <w:r w:rsidRPr="0044767A">
        <w:rPr>
          <w:rFonts w:cstheme="minorHAnsi"/>
        </w:rPr>
        <w:t xml:space="preserve">The </w:t>
      </w:r>
      <w:r w:rsidRPr="00C046B3">
        <w:rPr>
          <w:rFonts w:cstheme="minorHAnsi"/>
          <w:b/>
          <w:bCs/>
        </w:rPr>
        <w:t>Programs Finance Committee</w:t>
      </w:r>
      <w:r>
        <w:rPr>
          <w:rFonts w:cstheme="minorHAnsi"/>
        </w:rPr>
        <w:t xml:space="preserve"> (“PFC”)</w:t>
      </w:r>
      <w:r w:rsidRPr="0044767A">
        <w:rPr>
          <w:rFonts w:cstheme="minorHAnsi"/>
        </w:rPr>
        <w:t xml:space="preserve"> is a nine-member </w:t>
      </w:r>
      <w:r>
        <w:rPr>
          <w:rFonts w:cstheme="minorHAnsi"/>
        </w:rPr>
        <w:t>student organization comprised of students and advised by Student Government Engagement and Success</w:t>
      </w:r>
      <w:r w:rsidRPr="00C257EF">
        <w:rPr>
          <w:rFonts w:cstheme="minorHAnsi"/>
        </w:rPr>
        <w:t>.</w:t>
      </w:r>
      <w:r w:rsidRPr="0044767A">
        <w:rPr>
          <w:rFonts w:cstheme="minorHAnsi"/>
        </w:rPr>
        <w:t xml:space="preserve"> </w:t>
      </w:r>
      <w:r>
        <w:rPr>
          <w:rFonts w:cstheme="minorHAnsi"/>
        </w:rPr>
        <w:t xml:space="preserve">This committee bears responsibility for </w:t>
      </w:r>
      <w:r w:rsidRPr="0044767A">
        <w:rPr>
          <w:rFonts w:cstheme="minorHAnsi"/>
        </w:rPr>
        <w:t xml:space="preserve">examining the use of Incidental Funds by </w:t>
      </w:r>
      <w:r w:rsidRPr="006E7468">
        <w:rPr>
          <w:rFonts w:cstheme="minorHAnsi"/>
        </w:rPr>
        <w:t>ASUO</w:t>
      </w:r>
      <w:r>
        <w:rPr>
          <w:rFonts w:cstheme="minorHAnsi"/>
        </w:rPr>
        <w:t xml:space="preserve">’s 200+ </w:t>
      </w:r>
      <w:r w:rsidRPr="006E7468">
        <w:rPr>
          <w:rFonts w:cstheme="minorHAnsi"/>
        </w:rPr>
        <w:t xml:space="preserve">Recognized Student Organizations and making recommendations to Student Senate regarding future Incidental Fund allocations for </w:t>
      </w:r>
      <w:r>
        <w:rPr>
          <w:rFonts w:cstheme="minorHAnsi"/>
        </w:rPr>
        <w:t>student organizations. Four at large members, two appointees, and three finance senators comprise the PFC. Six of PFC’s members serve two-year terms and the remaining members serve one-year terms. PFC Meetings are set by the PFC Chair.</w:t>
      </w:r>
    </w:p>
    <w:p w14:paraId="4C51ECCF" w14:textId="77777777" w:rsidR="009F1235" w:rsidRPr="00E00116" w:rsidRDefault="009F1235" w:rsidP="009F1235">
      <w:pPr>
        <w:rPr>
          <w:rFonts w:cstheme="minorHAnsi"/>
        </w:rPr>
      </w:pPr>
      <w:r w:rsidRPr="00C257EF">
        <w:rPr>
          <w:rFonts w:cstheme="minorHAnsi"/>
        </w:rPr>
        <w:t xml:space="preserve">The </w:t>
      </w:r>
      <w:r w:rsidRPr="00A70244">
        <w:rPr>
          <w:rFonts w:cstheme="minorHAnsi"/>
          <w:b/>
          <w:bCs/>
        </w:rPr>
        <w:t>Departments Finance Committee</w:t>
      </w:r>
      <w:r w:rsidRPr="00C257EF">
        <w:rPr>
          <w:rFonts w:cstheme="minorHAnsi"/>
        </w:rPr>
        <w:t xml:space="preserve"> (“DFC”) is a seven-member </w:t>
      </w:r>
      <w:r>
        <w:rPr>
          <w:rFonts w:cstheme="minorHAnsi"/>
        </w:rPr>
        <w:t>student organization</w:t>
      </w:r>
      <w:r w:rsidRPr="00C257EF">
        <w:rPr>
          <w:rFonts w:cstheme="minorHAnsi"/>
        </w:rPr>
        <w:t xml:space="preserve"> </w:t>
      </w:r>
      <w:r>
        <w:rPr>
          <w:rFonts w:cstheme="minorHAnsi"/>
        </w:rPr>
        <w:t>comprised of students and advised by Student Government Engagement and Success</w:t>
      </w:r>
      <w:r w:rsidRPr="00C257EF">
        <w:rPr>
          <w:rFonts w:cstheme="minorHAnsi"/>
        </w:rPr>
        <w:t xml:space="preserve">. This committee bears responsibility for examining the use of Incidental Funds by </w:t>
      </w:r>
      <w:r>
        <w:rPr>
          <w:rFonts w:cstheme="minorHAnsi"/>
        </w:rPr>
        <w:t>d</w:t>
      </w:r>
      <w:r w:rsidRPr="00C257EF">
        <w:rPr>
          <w:rFonts w:cstheme="minorHAnsi"/>
        </w:rPr>
        <w:t>epartment-</w:t>
      </w:r>
      <w:r>
        <w:rPr>
          <w:rFonts w:cstheme="minorHAnsi"/>
        </w:rPr>
        <w:t>b</w:t>
      </w:r>
      <w:r w:rsidRPr="00C257EF">
        <w:rPr>
          <w:rFonts w:cstheme="minorHAnsi"/>
        </w:rPr>
        <w:t xml:space="preserve">ased </w:t>
      </w:r>
      <w:r>
        <w:rPr>
          <w:rFonts w:cstheme="minorHAnsi"/>
        </w:rPr>
        <w:t>p</w:t>
      </w:r>
      <w:r w:rsidRPr="00C257EF">
        <w:rPr>
          <w:rFonts w:cstheme="minorHAnsi"/>
        </w:rPr>
        <w:t xml:space="preserve">rograms – </w:t>
      </w:r>
      <w:r>
        <w:rPr>
          <w:rFonts w:cstheme="minorHAnsi"/>
        </w:rPr>
        <w:t xml:space="preserve">17 </w:t>
      </w:r>
      <w:r w:rsidRPr="00C257EF">
        <w:rPr>
          <w:rFonts w:cstheme="minorHAnsi"/>
        </w:rPr>
        <w:t xml:space="preserve">units within the university with I-Fee funded programs or services – and making recommendations to Student Senate regarding future Incidental Fund allocations for department-based programs. </w:t>
      </w:r>
      <w:r>
        <w:rPr>
          <w:rFonts w:cstheme="minorHAnsi"/>
        </w:rPr>
        <w:t xml:space="preserve">Examples of department-based programs funded by DFC include: Basic Needs Program; Student Government Engagement and Success; Duck Rides; and Mills International Center. </w:t>
      </w:r>
      <w:r w:rsidRPr="00C257EF">
        <w:rPr>
          <w:rFonts w:cstheme="minorHAnsi"/>
        </w:rPr>
        <w:t xml:space="preserve">Three </w:t>
      </w:r>
      <w:r>
        <w:rPr>
          <w:rFonts w:cstheme="minorHAnsi"/>
        </w:rPr>
        <w:t>a</w:t>
      </w:r>
      <w:r w:rsidRPr="00C257EF">
        <w:rPr>
          <w:rFonts w:cstheme="minorHAnsi"/>
        </w:rPr>
        <w:t xml:space="preserve">t </w:t>
      </w:r>
      <w:r>
        <w:rPr>
          <w:rFonts w:cstheme="minorHAnsi"/>
        </w:rPr>
        <w:t>l</w:t>
      </w:r>
      <w:r w:rsidRPr="00C257EF">
        <w:rPr>
          <w:rFonts w:cstheme="minorHAnsi"/>
        </w:rPr>
        <w:t xml:space="preserve">arge </w:t>
      </w:r>
      <w:r>
        <w:rPr>
          <w:rFonts w:cstheme="minorHAnsi"/>
        </w:rPr>
        <w:t>m</w:t>
      </w:r>
      <w:r w:rsidRPr="00C257EF">
        <w:rPr>
          <w:rFonts w:cstheme="minorHAnsi"/>
        </w:rPr>
        <w:t xml:space="preserve">embers, one appointee, and two </w:t>
      </w:r>
      <w:r>
        <w:rPr>
          <w:rFonts w:cstheme="minorHAnsi"/>
        </w:rPr>
        <w:t>finance</w:t>
      </w:r>
      <w:r w:rsidRPr="00C257EF">
        <w:rPr>
          <w:rFonts w:cstheme="minorHAnsi"/>
        </w:rPr>
        <w:t xml:space="preserve"> </w:t>
      </w:r>
      <w:r>
        <w:rPr>
          <w:rFonts w:cstheme="minorHAnsi"/>
        </w:rPr>
        <w:t>s</w:t>
      </w:r>
      <w:r w:rsidRPr="00C257EF">
        <w:rPr>
          <w:rFonts w:cstheme="minorHAnsi"/>
        </w:rPr>
        <w:t xml:space="preserve">enators comprise the PFC. The </w:t>
      </w:r>
      <w:r>
        <w:rPr>
          <w:rFonts w:cstheme="minorHAnsi"/>
        </w:rPr>
        <w:t xml:space="preserve">ASUO </w:t>
      </w:r>
      <w:r w:rsidRPr="00C257EF">
        <w:rPr>
          <w:rFonts w:cstheme="minorHAnsi"/>
        </w:rPr>
        <w:t xml:space="preserve">Finance Director is an ex-officio </w:t>
      </w:r>
      <w:r w:rsidRPr="00C257EF">
        <w:rPr>
          <w:rFonts w:cstheme="minorHAnsi"/>
        </w:rPr>
        <w:lastRenderedPageBreak/>
        <w:t xml:space="preserve">member. </w:t>
      </w:r>
      <w:r>
        <w:rPr>
          <w:rFonts w:cstheme="minorHAnsi"/>
        </w:rPr>
        <w:t>Four</w:t>
      </w:r>
      <w:r w:rsidRPr="00C257EF">
        <w:rPr>
          <w:rFonts w:cstheme="minorHAnsi"/>
        </w:rPr>
        <w:t xml:space="preserve"> of </w:t>
      </w:r>
      <w:r>
        <w:rPr>
          <w:rFonts w:cstheme="minorHAnsi"/>
        </w:rPr>
        <w:t>DFC’s</w:t>
      </w:r>
      <w:r w:rsidRPr="00C257EF">
        <w:rPr>
          <w:rFonts w:cstheme="minorHAnsi"/>
        </w:rPr>
        <w:t xml:space="preserve"> </w:t>
      </w:r>
      <w:r>
        <w:rPr>
          <w:rFonts w:cstheme="minorHAnsi"/>
        </w:rPr>
        <w:t>m</w:t>
      </w:r>
      <w:r w:rsidRPr="00C257EF">
        <w:rPr>
          <w:rFonts w:cstheme="minorHAnsi"/>
        </w:rPr>
        <w:t xml:space="preserve">embers serve </w:t>
      </w:r>
      <w:r>
        <w:rPr>
          <w:rFonts w:cstheme="minorHAnsi"/>
        </w:rPr>
        <w:t>two</w:t>
      </w:r>
      <w:r w:rsidRPr="00C257EF">
        <w:rPr>
          <w:rFonts w:cstheme="minorHAnsi"/>
        </w:rPr>
        <w:t xml:space="preserve">-year </w:t>
      </w:r>
      <w:proofErr w:type="gramStart"/>
      <w:r w:rsidRPr="00C257EF">
        <w:rPr>
          <w:rFonts w:cstheme="minorHAnsi"/>
        </w:rPr>
        <w:t>terms</w:t>
      </w:r>
      <w:proofErr w:type="gramEnd"/>
      <w:r w:rsidRPr="00C257EF">
        <w:rPr>
          <w:rFonts w:cstheme="minorHAnsi"/>
        </w:rPr>
        <w:t xml:space="preserve"> and the remaining members serve </w:t>
      </w:r>
      <w:r>
        <w:rPr>
          <w:rFonts w:cstheme="minorHAnsi"/>
        </w:rPr>
        <w:t>one</w:t>
      </w:r>
      <w:r w:rsidRPr="00C257EF">
        <w:rPr>
          <w:rFonts w:cstheme="minorHAnsi"/>
        </w:rPr>
        <w:t>-year terms.</w:t>
      </w:r>
      <w:r>
        <w:rPr>
          <w:rFonts w:cstheme="minorHAnsi"/>
        </w:rPr>
        <w:t xml:space="preserve"> DFC Meetings are set by the DFC Chair.</w:t>
      </w:r>
    </w:p>
    <w:p w14:paraId="7DF6AEAA" w14:textId="77777777" w:rsidR="009F1235" w:rsidRDefault="009F1235" w:rsidP="009F1235">
      <w:r>
        <w:t xml:space="preserve">The </w:t>
      </w:r>
      <w:proofErr w:type="spellStart"/>
      <w:r w:rsidRPr="00F124CC">
        <w:rPr>
          <w:b/>
          <w:bCs/>
        </w:rPr>
        <w:t>Erb</w:t>
      </w:r>
      <w:proofErr w:type="spellEnd"/>
      <w:r w:rsidRPr="00F124CC">
        <w:rPr>
          <w:b/>
          <w:bCs/>
        </w:rPr>
        <w:t xml:space="preserve"> Memorial Union Board</w:t>
      </w:r>
      <w:r>
        <w:t xml:space="preserve"> (“EMUB”) is a 16-member committee comprised of students, faculty, and staff and advised by the EMU Director. This committee bears responsibility for providing day-to-day operational guidance to staff members of the EMU. EMUB has two standing committees, one of which is the Finance Committee, which bears responsibility for recommending the allocation and appropriation of Incidental Funds for the EMU and for all EMU-based programs. Examples of EMU-based programs and operating services include: </w:t>
      </w:r>
      <w:proofErr w:type="gramStart"/>
      <w:r>
        <w:t>the</w:t>
      </w:r>
      <w:proofErr w:type="gramEnd"/>
      <w:r>
        <w:t xml:space="preserve"> Moss Street Children’s Center; Custodial Services; Administrative Services; Facilities; and Scheduling and Event Services. Seven elected students, five appointed students, three faculty, and one EMU staff member comprise the EMUB. The EMU Finance Committee is comprised of members of the EMUB. EMUB and EMU Finance Committee Meetings are set by the EMUB and EMU Finance Committee Chair.</w:t>
      </w:r>
    </w:p>
    <w:p w14:paraId="7B97BE6B" w14:textId="77777777" w:rsidR="009F1235" w:rsidRPr="00BC6F28" w:rsidRDefault="009F1235" w:rsidP="009F1235">
      <w:r>
        <w:t xml:space="preserve">The </w:t>
      </w:r>
      <w:r>
        <w:rPr>
          <w:b/>
        </w:rPr>
        <w:t>Athletics and Contracts Finance Committee</w:t>
      </w:r>
      <w:r>
        <w:t xml:space="preserve"> (“ACFC”) is a seven-member student organization </w:t>
      </w:r>
      <w:r>
        <w:rPr>
          <w:rFonts w:cstheme="minorHAnsi"/>
        </w:rPr>
        <w:t>comprised of students and advised by Student Government Engagement and Success</w:t>
      </w:r>
      <w:r w:rsidRPr="00C257EF">
        <w:rPr>
          <w:rFonts w:cstheme="minorHAnsi"/>
        </w:rPr>
        <w:t>. This committee bears responsibility for examining the use of Incidental Funds by</w:t>
      </w:r>
      <w:r>
        <w:rPr>
          <w:rFonts w:cstheme="minorHAnsi"/>
        </w:rPr>
        <w:t xml:space="preserve"> eight service providers contracted to provide specific services to UO students and making </w:t>
      </w:r>
      <w:r w:rsidRPr="00C257EF">
        <w:rPr>
          <w:rFonts w:cstheme="minorHAnsi"/>
        </w:rPr>
        <w:t xml:space="preserve">recommendations to Student Senate regarding future Incidental Fund allocations for </w:t>
      </w:r>
      <w:r>
        <w:rPr>
          <w:rFonts w:cstheme="minorHAnsi"/>
        </w:rPr>
        <w:t>contracted services</w:t>
      </w:r>
      <w:r w:rsidRPr="00C257EF">
        <w:rPr>
          <w:rFonts w:cstheme="minorHAnsi"/>
        </w:rPr>
        <w:t xml:space="preserve">. </w:t>
      </w:r>
      <w:r>
        <w:rPr>
          <w:rFonts w:cstheme="minorHAnsi"/>
        </w:rPr>
        <w:t>Examples of contracted services funded by ACFC include: LTD student transit passes; childcare services at Spencer View; and legal services for students. Two</w:t>
      </w:r>
      <w:r w:rsidRPr="00C257EF">
        <w:rPr>
          <w:rFonts w:cstheme="minorHAnsi"/>
        </w:rPr>
        <w:t xml:space="preserve"> </w:t>
      </w:r>
      <w:r>
        <w:rPr>
          <w:rFonts w:cstheme="minorHAnsi"/>
        </w:rPr>
        <w:t>a</w:t>
      </w:r>
      <w:r w:rsidRPr="00C257EF">
        <w:rPr>
          <w:rFonts w:cstheme="minorHAnsi"/>
        </w:rPr>
        <w:t xml:space="preserve">t </w:t>
      </w:r>
      <w:r>
        <w:rPr>
          <w:rFonts w:cstheme="minorHAnsi"/>
        </w:rPr>
        <w:t>l</w:t>
      </w:r>
      <w:r w:rsidRPr="00C257EF">
        <w:rPr>
          <w:rFonts w:cstheme="minorHAnsi"/>
        </w:rPr>
        <w:t xml:space="preserve">arge </w:t>
      </w:r>
      <w:r>
        <w:rPr>
          <w:rFonts w:cstheme="minorHAnsi"/>
        </w:rPr>
        <w:t>m</w:t>
      </w:r>
      <w:r w:rsidRPr="00C257EF">
        <w:rPr>
          <w:rFonts w:cstheme="minorHAnsi"/>
        </w:rPr>
        <w:t xml:space="preserve">embers, one appointee, and two </w:t>
      </w:r>
      <w:r>
        <w:rPr>
          <w:rFonts w:cstheme="minorHAnsi"/>
        </w:rPr>
        <w:t>finance</w:t>
      </w:r>
      <w:r w:rsidRPr="00C257EF">
        <w:rPr>
          <w:rFonts w:cstheme="minorHAnsi"/>
        </w:rPr>
        <w:t xml:space="preserve"> </w:t>
      </w:r>
      <w:r>
        <w:rPr>
          <w:rFonts w:cstheme="minorHAnsi"/>
        </w:rPr>
        <w:t>s</w:t>
      </w:r>
      <w:r w:rsidRPr="00C257EF">
        <w:rPr>
          <w:rFonts w:cstheme="minorHAnsi"/>
        </w:rPr>
        <w:t xml:space="preserve">enators comprise the </w:t>
      </w:r>
      <w:r>
        <w:rPr>
          <w:rFonts w:cstheme="minorHAnsi"/>
        </w:rPr>
        <w:t>ACFC</w:t>
      </w:r>
      <w:r w:rsidRPr="00C257EF">
        <w:rPr>
          <w:rFonts w:cstheme="minorHAnsi"/>
        </w:rPr>
        <w:t xml:space="preserve">. The </w:t>
      </w:r>
      <w:r>
        <w:rPr>
          <w:rFonts w:cstheme="minorHAnsi"/>
        </w:rPr>
        <w:t xml:space="preserve">ASUO </w:t>
      </w:r>
      <w:r w:rsidRPr="00C257EF">
        <w:rPr>
          <w:rFonts w:cstheme="minorHAnsi"/>
        </w:rPr>
        <w:t xml:space="preserve">Finance Director is an ex-officio member. </w:t>
      </w:r>
      <w:r>
        <w:rPr>
          <w:rFonts w:cstheme="minorHAnsi"/>
        </w:rPr>
        <w:t>Four</w:t>
      </w:r>
      <w:r w:rsidRPr="00C257EF">
        <w:rPr>
          <w:rFonts w:cstheme="minorHAnsi"/>
        </w:rPr>
        <w:t xml:space="preserve"> of </w:t>
      </w:r>
      <w:r>
        <w:rPr>
          <w:rFonts w:cstheme="minorHAnsi"/>
        </w:rPr>
        <w:t>ACFC’s</w:t>
      </w:r>
      <w:r w:rsidRPr="00C257EF">
        <w:rPr>
          <w:rFonts w:cstheme="minorHAnsi"/>
        </w:rPr>
        <w:t xml:space="preserve"> </w:t>
      </w:r>
      <w:r>
        <w:rPr>
          <w:rFonts w:cstheme="minorHAnsi"/>
        </w:rPr>
        <w:t>m</w:t>
      </w:r>
      <w:r w:rsidRPr="00C257EF">
        <w:rPr>
          <w:rFonts w:cstheme="minorHAnsi"/>
        </w:rPr>
        <w:t xml:space="preserve">embers serve </w:t>
      </w:r>
      <w:r>
        <w:rPr>
          <w:rFonts w:cstheme="minorHAnsi"/>
        </w:rPr>
        <w:t>two</w:t>
      </w:r>
      <w:r w:rsidRPr="00C257EF">
        <w:rPr>
          <w:rFonts w:cstheme="minorHAnsi"/>
        </w:rPr>
        <w:t xml:space="preserve">-year terms and the remaining members serve </w:t>
      </w:r>
      <w:r>
        <w:rPr>
          <w:rFonts w:cstheme="minorHAnsi"/>
        </w:rPr>
        <w:t>one</w:t>
      </w:r>
      <w:r w:rsidRPr="00C257EF">
        <w:rPr>
          <w:rFonts w:cstheme="minorHAnsi"/>
        </w:rPr>
        <w:t>-year terms.</w:t>
      </w:r>
      <w:r>
        <w:rPr>
          <w:rFonts w:cstheme="minorHAnsi"/>
        </w:rPr>
        <w:t xml:space="preserve"> ACFC Meetings are set by the ACFC Chair.</w:t>
      </w:r>
    </w:p>
    <w:p w14:paraId="07710915" w14:textId="77777777" w:rsidR="009F1235" w:rsidRDefault="009F1235" w:rsidP="009F1235">
      <w:pPr>
        <w:pStyle w:val="Heading2"/>
        <w:rPr>
          <w:rFonts w:asciiTheme="minorHAnsi" w:hAnsiTheme="minorHAnsi" w:cs="Arial"/>
          <w:sz w:val="22"/>
          <w:szCs w:val="22"/>
        </w:rPr>
      </w:pPr>
      <w:r>
        <w:t>RESPONSIBILITIES &amp; TAKEAWAYS</w:t>
      </w:r>
    </w:p>
    <w:p w14:paraId="063FB8A5" w14:textId="077E03F6" w:rsidR="009F1235" w:rsidRDefault="00212BA6" w:rsidP="009F1235">
      <w:pPr>
        <w:rPr>
          <w:rFonts w:cstheme="minorHAnsi"/>
        </w:rPr>
      </w:pPr>
      <w:r>
        <w:t>At large</w:t>
      </w:r>
      <w:r w:rsidR="009F1235">
        <w:t xml:space="preserve"> committee members</w:t>
      </w:r>
      <w:r>
        <w:t xml:space="preserve"> </w:t>
      </w:r>
      <w:r w:rsidR="009F1235">
        <w:t xml:space="preserve">help to determine the financial priorities of their finance committee and are responsible for making incidental fund decisions which support these priorities, the priorities of the legislative branch, and to align decisions with ASUO’s mission. </w:t>
      </w:r>
      <w:r>
        <w:t>At large members</w:t>
      </w:r>
      <w:r w:rsidR="009F1235">
        <w:t xml:space="preserve"> are </w:t>
      </w:r>
      <w:r>
        <w:t xml:space="preserve">also </w:t>
      </w:r>
      <w:r w:rsidR="009F1235">
        <w:t>expected to meet the responsibilities placed on all finance committee members. These include: e</w:t>
      </w:r>
      <w:r w:rsidR="009F1235">
        <w:rPr>
          <w:rFonts w:cstheme="minorHAnsi"/>
        </w:rPr>
        <w:t xml:space="preserve">xercising availability to I-Fee funded units served by the committee by publishing and attending weekly office hours; attending and participating in committee meetings; attending mandatory and skill-based trainings; serving as a liaison to an I-Fee funded unit or possibly several I-Fee funded units, as determined by the Committee Chair; working collaboratively to identify committee financial priorities and to support committee endeavors; and consulting regularly with the Committee Chair to ensure positional responsibilities are being met. </w:t>
      </w:r>
      <w:r>
        <w:rPr>
          <w:rFonts w:cstheme="minorHAnsi"/>
        </w:rPr>
        <w:t>Finance committees</w:t>
      </w:r>
      <w:r w:rsidR="009F1235">
        <w:rPr>
          <w:rFonts w:cstheme="minorHAnsi"/>
        </w:rPr>
        <w:t xml:space="preserve"> annually select two committee members to serve as Chair and Vice Chair of the committee; all members of the committee are eligible for this leadership role.</w:t>
      </w:r>
    </w:p>
    <w:p w14:paraId="559B44E4" w14:textId="6D7D991F" w:rsidR="009F1235" w:rsidRPr="00B75EB6" w:rsidRDefault="009F1235" w:rsidP="009F1235">
      <w:pPr>
        <w:rPr>
          <w:rFonts w:eastAsia="Times New Roman"/>
        </w:rPr>
      </w:pPr>
      <w:r>
        <w:rPr>
          <w:rFonts w:eastAsia="Times New Roman"/>
        </w:rPr>
        <w:t>W</w:t>
      </w:r>
      <w:r w:rsidRPr="00D60E9C">
        <w:rPr>
          <w:rFonts w:eastAsia="Times New Roman"/>
        </w:rPr>
        <w:t xml:space="preserve">hile overall time commitment varies, the average time commitment for </w:t>
      </w:r>
      <w:r>
        <w:rPr>
          <w:rFonts w:eastAsia="Times New Roman"/>
        </w:rPr>
        <w:t>finance</w:t>
      </w:r>
      <w:r w:rsidRPr="00D60E9C">
        <w:rPr>
          <w:rFonts w:eastAsia="Times New Roman"/>
        </w:rPr>
        <w:t xml:space="preserve"> </w:t>
      </w:r>
      <w:r w:rsidR="00810828">
        <w:rPr>
          <w:rFonts w:eastAsia="Times New Roman"/>
        </w:rPr>
        <w:t>committee members</w:t>
      </w:r>
      <w:r w:rsidRPr="00D60E9C">
        <w:rPr>
          <w:rFonts w:eastAsia="Times New Roman"/>
        </w:rPr>
        <w:t xml:space="preserve"> is </w:t>
      </w:r>
      <w:r w:rsidRPr="00663F43">
        <w:rPr>
          <w:rFonts w:eastAsia="Times New Roman"/>
        </w:rPr>
        <w:t>5-</w:t>
      </w:r>
      <w:r w:rsidR="00535814">
        <w:rPr>
          <w:rFonts w:eastAsia="Times New Roman"/>
        </w:rPr>
        <w:t>15</w:t>
      </w:r>
      <w:r w:rsidRPr="00D60E9C">
        <w:rPr>
          <w:rFonts w:eastAsia="Times New Roman"/>
        </w:rPr>
        <w:t xml:space="preserve"> hours per week.</w:t>
      </w:r>
      <w:r>
        <w:rPr>
          <w:rFonts w:eastAsia="Times New Roman"/>
        </w:rPr>
        <w:t xml:space="preserve"> Involvement will increase around peak periods of activity, such as the budget cycle in November and January. </w:t>
      </w:r>
      <w:r w:rsidRPr="00B75EB6">
        <w:rPr>
          <w:rFonts w:eastAsia="Times New Roman"/>
        </w:rPr>
        <w:t>This position is eligible for a monthly leadership stipend of $</w:t>
      </w:r>
      <w:r w:rsidR="00971B53" w:rsidRPr="00663F43">
        <w:rPr>
          <w:rFonts w:eastAsia="Times New Roman"/>
        </w:rPr>
        <w:t>2</w:t>
      </w:r>
      <w:r w:rsidR="00663F43" w:rsidRPr="00663F43">
        <w:rPr>
          <w:rFonts w:eastAsia="Times New Roman"/>
        </w:rPr>
        <w:t>2</w:t>
      </w:r>
      <w:r w:rsidRPr="00663F43">
        <w:rPr>
          <w:rFonts w:eastAsia="Times New Roman"/>
        </w:rPr>
        <w:t>0</w:t>
      </w:r>
      <w:r w:rsidR="00663F43">
        <w:rPr>
          <w:rFonts w:eastAsia="Times New Roman"/>
        </w:rPr>
        <w:t>.</w:t>
      </w:r>
    </w:p>
    <w:p w14:paraId="40AECC73" w14:textId="5EE61F4C" w:rsidR="009F1235" w:rsidRDefault="009F1235" w:rsidP="009F1235">
      <w:r>
        <w:t xml:space="preserve">Success in this position is tied to individuals with excellent communication skills, </w:t>
      </w:r>
      <w:r w:rsidRPr="00E4163D">
        <w:t xml:space="preserve">a firm understanding of team-driven success, and experience making decisions based on quantitative data and viewpoint-neutral factors. </w:t>
      </w:r>
      <w:r>
        <w:t xml:space="preserve">The development and growth tied to this position is an excellent match for individuals interested in careers in government, finance, and public policy or law. </w:t>
      </w:r>
      <w:r w:rsidR="00FF41B0">
        <w:t>Committee members</w:t>
      </w:r>
      <w:r>
        <w:t xml:space="preserve"> will practice and hone their skills in several key areas which are currently sought by employers:</w:t>
      </w:r>
    </w:p>
    <w:p w14:paraId="0CE627A8" w14:textId="77777777" w:rsidR="009F1235" w:rsidRDefault="009F1235" w:rsidP="009F1235">
      <w:pPr>
        <w:pStyle w:val="ListParagraph"/>
        <w:numPr>
          <w:ilvl w:val="0"/>
          <w:numId w:val="16"/>
        </w:numPr>
        <w:spacing w:line="276" w:lineRule="auto"/>
        <w:rPr>
          <w:rFonts w:cs="Arial"/>
        </w:rPr>
      </w:pPr>
      <w:r w:rsidRPr="00934B74">
        <w:rPr>
          <w:rFonts w:cs="Arial"/>
          <w:b/>
        </w:rPr>
        <w:t>Leadership</w:t>
      </w:r>
      <w:r>
        <w:rPr>
          <w:rFonts w:cs="Arial"/>
        </w:rPr>
        <w:t xml:space="preserve">. Leverage the strength of others to achieve common goals. Practice organizing, prioritizing, and delegation. Use interpersonal skills to coach and develop teammates and empathy to guide and motivate. </w:t>
      </w:r>
    </w:p>
    <w:p w14:paraId="748BFD45" w14:textId="77777777" w:rsidR="009F1235" w:rsidRDefault="009F1235" w:rsidP="009F1235">
      <w:pPr>
        <w:pStyle w:val="ListParagraph"/>
        <w:numPr>
          <w:ilvl w:val="0"/>
          <w:numId w:val="16"/>
        </w:numPr>
        <w:spacing w:line="276" w:lineRule="auto"/>
        <w:rPr>
          <w:rFonts w:cs="Arial"/>
        </w:rPr>
      </w:pPr>
      <w:r w:rsidRPr="00934B74">
        <w:rPr>
          <w:rFonts w:cs="Arial"/>
          <w:b/>
        </w:rPr>
        <w:lastRenderedPageBreak/>
        <w:t>Critical Thinking.</w:t>
      </w:r>
      <w:r w:rsidRPr="00053AA1">
        <w:rPr>
          <w:rFonts w:cs="Arial"/>
        </w:rPr>
        <w:t xml:space="preserve"> </w:t>
      </w:r>
      <w:r>
        <w:rPr>
          <w:rFonts w:cs="Arial"/>
        </w:rPr>
        <w:t xml:space="preserve">Review and interpret facts and data in order to analyze </w:t>
      </w:r>
      <w:r w:rsidRPr="00053AA1">
        <w:rPr>
          <w:rFonts w:cs="Arial"/>
        </w:rPr>
        <w:t xml:space="preserve">issues of importance to the committee, make decisions, and work collectively to overcome problems. </w:t>
      </w:r>
    </w:p>
    <w:p w14:paraId="33EC6C22" w14:textId="4319811B" w:rsidR="009F1235" w:rsidRPr="009F35E5" w:rsidRDefault="009F1235" w:rsidP="009F35E5">
      <w:pPr>
        <w:pStyle w:val="ListParagraph"/>
        <w:numPr>
          <w:ilvl w:val="0"/>
          <w:numId w:val="16"/>
        </w:numPr>
        <w:spacing w:line="276" w:lineRule="auto"/>
        <w:rPr>
          <w:rFonts w:cs="Arial"/>
        </w:rPr>
      </w:pPr>
      <w:r w:rsidRPr="00934B74">
        <w:rPr>
          <w:rFonts w:cs="Arial"/>
          <w:b/>
        </w:rPr>
        <w:t>Teamwork</w:t>
      </w:r>
      <w:r>
        <w:rPr>
          <w:rFonts w:cs="Arial"/>
        </w:rPr>
        <w:t>. Build collaborative relationships through shared endeavors while negotiating and managing conflict.</w:t>
      </w:r>
    </w:p>
    <w:p w14:paraId="0893ECC4" w14:textId="3053FF05" w:rsidR="003A170E" w:rsidRDefault="003A170E" w:rsidP="00A36525">
      <w:pPr>
        <w:pStyle w:val="Heading1"/>
      </w:pPr>
      <w:r>
        <w:t>External Advisory Boards</w:t>
      </w:r>
    </w:p>
    <w:p w14:paraId="2DEEE383" w14:textId="68BF8240" w:rsidR="005C18F6" w:rsidRDefault="00851EC2" w:rsidP="00851EC2">
      <w:pPr>
        <w:pStyle w:val="Heading2"/>
        <w:rPr>
          <w:rFonts w:eastAsia="Times New Roman"/>
        </w:rPr>
      </w:pPr>
      <w:r>
        <w:rPr>
          <w:rFonts w:eastAsia="Times New Roman"/>
        </w:rPr>
        <w:t xml:space="preserve">STUDENT PLANNING AND CONSTRUCTION COMMITTEE ADVISORY BOARD </w:t>
      </w:r>
      <w:r w:rsidR="005C18F6" w:rsidRPr="002B49D5">
        <w:rPr>
          <w:rFonts w:eastAsia="Times New Roman"/>
        </w:rPr>
        <w:t>(1-year)</w:t>
      </w:r>
    </w:p>
    <w:p w14:paraId="3189F0D1" w14:textId="086839A9" w:rsidR="00851EC2" w:rsidRPr="00577C1E" w:rsidRDefault="00851EC2" w:rsidP="00851EC2">
      <w:pPr>
        <w:rPr>
          <w:rFonts w:ascii="Barlow Light" w:hAnsi="Barlow Light"/>
          <w:sz w:val="23"/>
          <w:szCs w:val="23"/>
        </w:rPr>
      </w:pPr>
      <w:r w:rsidRPr="00577C1E">
        <w:rPr>
          <w:rFonts w:ascii="Barlow Light" w:hAnsi="Barlow Light"/>
          <w:sz w:val="23"/>
          <w:szCs w:val="23"/>
        </w:rPr>
        <w:t xml:space="preserve">SPCC Advisory Board Members are responsible for participating as voting members </w:t>
      </w:r>
      <w:r>
        <w:rPr>
          <w:rFonts w:ascii="Barlow Light" w:hAnsi="Barlow Light"/>
          <w:sz w:val="23"/>
          <w:szCs w:val="23"/>
        </w:rPr>
        <w:t>on the Student Planning and Construction Committee</w:t>
      </w:r>
      <w:r w:rsidRPr="00577C1E">
        <w:rPr>
          <w:rFonts w:ascii="Barlow Light" w:hAnsi="Barlow Light"/>
          <w:sz w:val="23"/>
          <w:szCs w:val="23"/>
        </w:rPr>
        <w:t>. Responsibilities include attend and participate in board meeting</w:t>
      </w:r>
      <w:r>
        <w:rPr>
          <w:rFonts w:ascii="Barlow Light" w:hAnsi="Barlow Light"/>
          <w:sz w:val="23"/>
          <w:szCs w:val="23"/>
        </w:rPr>
        <w:t>s, reviewing</w:t>
      </w:r>
      <w:r w:rsidRPr="00577C1E">
        <w:rPr>
          <w:rFonts w:ascii="Barlow Light" w:hAnsi="Barlow Light"/>
          <w:sz w:val="23"/>
          <w:szCs w:val="23"/>
        </w:rPr>
        <w:t xml:space="preserve"> meeting materials in advance of meetings</w:t>
      </w:r>
      <w:r>
        <w:rPr>
          <w:rFonts w:ascii="Barlow Light" w:hAnsi="Barlow Light"/>
          <w:sz w:val="23"/>
          <w:szCs w:val="23"/>
        </w:rPr>
        <w:t>, and communicating</w:t>
      </w:r>
      <w:r w:rsidRPr="00577C1E">
        <w:rPr>
          <w:rFonts w:ascii="Barlow Light" w:hAnsi="Barlow Light"/>
          <w:sz w:val="23"/>
          <w:szCs w:val="23"/>
        </w:rPr>
        <w:t xml:space="preserve"> with other board members. Currently, </w:t>
      </w:r>
      <w:r>
        <w:rPr>
          <w:rFonts w:ascii="Barlow Light" w:hAnsi="Barlow Light"/>
          <w:sz w:val="23"/>
          <w:szCs w:val="23"/>
        </w:rPr>
        <w:t>SPCC</w:t>
      </w:r>
      <w:r w:rsidRPr="00577C1E">
        <w:rPr>
          <w:rFonts w:ascii="Barlow Light" w:hAnsi="Barlow Light"/>
          <w:sz w:val="23"/>
          <w:szCs w:val="23"/>
        </w:rPr>
        <w:t xml:space="preserve"> meets only when business arises (at most, once or twice per year). Time commitment: approximately five hours per term.</w:t>
      </w:r>
    </w:p>
    <w:p w14:paraId="75F986FD" w14:textId="0E02D1A7" w:rsidR="00851EC2" w:rsidRDefault="00851EC2" w:rsidP="00851EC2">
      <w:pPr>
        <w:pStyle w:val="Heading2"/>
        <w:rPr>
          <w:rFonts w:eastAsia="Times New Roman"/>
        </w:rPr>
      </w:pPr>
      <w:r>
        <w:rPr>
          <w:rFonts w:eastAsia="Times New Roman"/>
        </w:rPr>
        <w:t>STUDENT RECREATION CENTER ADVISORY BOARD (1-year)</w:t>
      </w:r>
    </w:p>
    <w:p w14:paraId="63984D5E" w14:textId="455BACC2" w:rsidR="003A170E" w:rsidRPr="0035182A" w:rsidRDefault="00851EC2" w:rsidP="007A2777">
      <w:pPr>
        <w:rPr>
          <w:rFonts w:ascii="Barlow Light" w:hAnsi="Barlow Light"/>
          <w:sz w:val="23"/>
          <w:szCs w:val="23"/>
        </w:rPr>
      </w:pPr>
      <w:r w:rsidRPr="00577C1E">
        <w:rPr>
          <w:rFonts w:ascii="Barlow Light" w:hAnsi="Barlow Light"/>
          <w:sz w:val="23"/>
          <w:szCs w:val="23"/>
        </w:rPr>
        <w:t>Responsibilities include: Advise long range planning related to recreation programming, facility renovation, development, and policies related to facility use for formal and informal recreation and user eligibility, user fees, conduct as well as student/user financial support; annually evaluate proposed operating budgets of the Student Recreation Center and review all budget items; assist with the promotion of the SRC and representing student recreational needs.</w:t>
      </w:r>
    </w:p>
    <w:sectPr w:rsidR="003A170E" w:rsidRPr="0035182A" w:rsidSect="00E2268B">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rlow Light">
    <w:altName w:val="Calibri"/>
    <w:charset w:val="00"/>
    <w:family w:val="auto"/>
    <w:pitch w:val="variable"/>
    <w:sig w:usb0="20000007" w:usb1="00000000"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D0175"/>
    <w:multiLevelType w:val="hybridMultilevel"/>
    <w:tmpl w:val="35D80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41E4E"/>
    <w:multiLevelType w:val="hybridMultilevel"/>
    <w:tmpl w:val="C8921086"/>
    <w:lvl w:ilvl="0" w:tplc="4AF6525A">
      <w:start w:val="1"/>
      <w:numFmt w:val="bullet"/>
      <w:pStyle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C34BBD"/>
    <w:multiLevelType w:val="hybridMultilevel"/>
    <w:tmpl w:val="C4A21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950"/>
    <w:rsid w:val="00034A8A"/>
    <w:rsid w:val="00062444"/>
    <w:rsid w:val="00090BA3"/>
    <w:rsid w:val="000C77A3"/>
    <w:rsid w:val="000D45B2"/>
    <w:rsid w:val="000F4329"/>
    <w:rsid w:val="00104632"/>
    <w:rsid w:val="0010741D"/>
    <w:rsid w:val="00136117"/>
    <w:rsid w:val="001A1F02"/>
    <w:rsid w:val="001A53FA"/>
    <w:rsid w:val="00212BA6"/>
    <w:rsid w:val="00237317"/>
    <w:rsid w:val="00240D40"/>
    <w:rsid w:val="00251B6D"/>
    <w:rsid w:val="0028031D"/>
    <w:rsid w:val="002873CC"/>
    <w:rsid w:val="002B49D5"/>
    <w:rsid w:val="002C25E3"/>
    <w:rsid w:val="002C3FE2"/>
    <w:rsid w:val="002D45E5"/>
    <w:rsid w:val="002D4C8D"/>
    <w:rsid w:val="002F383E"/>
    <w:rsid w:val="0035182A"/>
    <w:rsid w:val="00364EB8"/>
    <w:rsid w:val="003A170E"/>
    <w:rsid w:val="003F00CF"/>
    <w:rsid w:val="0040321F"/>
    <w:rsid w:val="004118B7"/>
    <w:rsid w:val="00447EE2"/>
    <w:rsid w:val="0045401A"/>
    <w:rsid w:val="004A4C85"/>
    <w:rsid w:val="004D4DDC"/>
    <w:rsid w:val="004F2EE5"/>
    <w:rsid w:val="0052066D"/>
    <w:rsid w:val="00535814"/>
    <w:rsid w:val="0058001E"/>
    <w:rsid w:val="00590B57"/>
    <w:rsid w:val="005A536A"/>
    <w:rsid w:val="005B6871"/>
    <w:rsid w:val="005C18F6"/>
    <w:rsid w:val="005D3B62"/>
    <w:rsid w:val="00605928"/>
    <w:rsid w:val="00654FCA"/>
    <w:rsid w:val="00663F43"/>
    <w:rsid w:val="006A427C"/>
    <w:rsid w:val="006D3DDF"/>
    <w:rsid w:val="006D5AF7"/>
    <w:rsid w:val="007047CB"/>
    <w:rsid w:val="007349BC"/>
    <w:rsid w:val="007471B3"/>
    <w:rsid w:val="007A2777"/>
    <w:rsid w:val="007A4E17"/>
    <w:rsid w:val="007E295B"/>
    <w:rsid w:val="00810828"/>
    <w:rsid w:val="00812D2E"/>
    <w:rsid w:val="00851EC2"/>
    <w:rsid w:val="008B225F"/>
    <w:rsid w:val="008B716E"/>
    <w:rsid w:val="008D3C86"/>
    <w:rsid w:val="008E1CE8"/>
    <w:rsid w:val="008E6F9B"/>
    <w:rsid w:val="008F4D56"/>
    <w:rsid w:val="00900E07"/>
    <w:rsid w:val="00940F82"/>
    <w:rsid w:val="00947084"/>
    <w:rsid w:val="00971B53"/>
    <w:rsid w:val="009C2B97"/>
    <w:rsid w:val="009F1235"/>
    <w:rsid w:val="009F35E5"/>
    <w:rsid w:val="00A36525"/>
    <w:rsid w:val="00A44F4E"/>
    <w:rsid w:val="00A57072"/>
    <w:rsid w:val="00A70244"/>
    <w:rsid w:val="00AA5DC0"/>
    <w:rsid w:val="00AE3FC9"/>
    <w:rsid w:val="00B06EFB"/>
    <w:rsid w:val="00B078A3"/>
    <w:rsid w:val="00B340DB"/>
    <w:rsid w:val="00B82CD5"/>
    <w:rsid w:val="00BC6F28"/>
    <w:rsid w:val="00BF08C1"/>
    <w:rsid w:val="00C046B3"/>
    <w:rsid w:val="00C06D97"/>
    <w:rsid w:val="00C56A3D"/>
    <w:rsid w:val="00CA2B35"/>
    <w:rsid w:val="00CA2F1F"/>
    <w:rsid w:val="00CF21EC"/>
    <w:rsid w:val="00D325FC"/>
    <w:rsid w:val="00D502C1"/>
    <w:rsid w:val="00D553C6"/>
    <w:rsid w:val="00D71228"/>
    <w:rsid w:val="00D75101"/>
    <w:rsid w:val="00D775D9"/>
    <w:rsid w:val="00DD57C4"/>
    <w:rsid w:val="00DE2FE1"/>
    <w:rsid w:val="00E2268B"/>
    <w:rsid w:val="00E81950"/>
    <w:rsid w:val="00EA3005"/>
    <w:rsid w:val="00F124CC"/>
    <w:rsid w:val="00F17B82"/>
    <w:rsid w:val="00F22B6B"/>
    <w:rsid w:val="00F30914"/>
    <w:rsid w:val="00F61228"/>
    <w:rsid w:val="00FD37F2"/>
    <w:rsid w:val="00FE377B"/>
    <w:rsid w:val="00FF4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49C4E"/>
  <w15:chartTrackingRefBased/>
  <w15:docId w15:val="{0F6B3D12-EC2B-405A-BA38-965D8848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525"/>
    <w:pPr>
      <w:keepNext/>
      <w:keepLines/>
      <w:pBdr>
        <w:bottom w:val="single" w:sz="4" w:space="1" w:color="4472C4" w:themeColor="accent1"/>
      </w:pBdr>
      <w:spacing w:before="360" w:after="120"/>
      <w:outlineLvl w:val="0"/>
    </w:pPr>
    <w:rPr>
      <w:rFonts w:asciiTheme="majorHAnsi" w:eastAsia="Times New Roman" w:hAnsiTheme="majorHAnsi" w:cstheme="majorBidi"/>
      <w:b/>
      <w:caps/>
      <w:color w:val="2F5496" w:themeColor="accent1" w:themeShade="BF"/>
      <w:sz w:val="32"/>
      <w:szCs w:val="32"/>
    </w:rPr>
  </w:style>
  <w:style w:type="paragraph" w:styleId="Heading2">
    <w:name w:val="heading 2"/>
    <w:basedOn w:val="Normal"/>
    <w:next w:val="Normal"/>
    <w:link w:val="Heading2Char"/>
    <w:uiPriority w:val="9"/>
    <w:unhideWhenUsed/>
    <w:qFormat/>
    <w:rsid w:val="007A27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19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9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95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81950"/>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A36525"/>
    <w:rPr>
      <w:rFonts w:asciiTheme="majorHAnsi" w:eastAsia="Times New Roman" w:hAnsiTheme="majorHAnsi" w:cstheme="majorBidi"/>
      <w:b/>
      <w:caps/>
      <w:color w:val="2F5496" w:themeColor="accent1" w:themeShade="BF"/>
      <w:sz w:val="32"/>
      <w:szCs w:val="32"/>
    </w:rPr>
  </w:style>
  <w:style w:type="character" w:customStyle="1" w:styleId="Heading2Char">
    <w:name w:val="Heading 2 Char"/>
    <w:basedOn w:val="DefaultParagraphFont"/>
    <w:link w:val="Heading2"/>
    <w:uiPriority w:val="9"/>
    <w:rsid w:val="007A277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3A170E"/>
    <w:pPr>
      <w:ind w:left="720"/>
      <w:contextualSpacing/>
    </w:pPr>
  </w:style>
  <w:style w:type="paragraph" w:customStyle="1" w:styleId="Bullet">
    <w:name w:val="Bullet"/>
    <w:basedOn w:val="ListParagraph"/>
    <w:link w:val="BulletChar"/>
    <w:qFormat/>
    <w:rsid w:val="005C18F6"/>
    <w:pPr>
      <w:numPr>
        <w:numId w:val="1"/>
      </w:numPr>
    </w:pPr>
    <w:rPr>
      <w:sz w:val="24"/>
    </w:rPr>
  </w:style>
  <w:style w:type="character" w:customStyle="1" w:styleId="ListParagraphChar">
    <w:name w:val="List Paragraph Char"/>
    <w:basedOn w:val="DefaultParagraphFont"/>
    <w:link w:val="ListParagraph"/>
    <w:uiPriority w:val="34"/>
    <w:rsid w:val="005C18F6"/>
  </w:style>
  <w:style w:type="character" w:customStyle="1" w:styleId="BulletChar">
    <w:name w:val="Bullet Char"/>
    <w:basedOn w:val="ListParagraphChar"/>
    <w:link w:val="Bullet"/>
    <w:rsid w:val="005C18F6"/>
    <w:rPr>
      <w:sz w:val="24"/>
    </w:rPr>
  </w:style>
  <w:style w:type="character" w:styleId="Hyperlink">
    <w:name w:val="Hyperlink"/>
    <w:basedOn w:val="DefaultParagraphFont"/>
    <w:uiPriority w:val="99"/>
    <w:unhideWhenUsed/>
    <w:rsid w:val="00C06D97"/>
    <w:rPr>
      <w:color w:val="0563C1" w:themeColor="hyperlink"/>
      <w:u w:val="single"/>
    </w:rPr>
  </w:style>
  <w:style w:type="character" w:styleId="UnresolvedMention">
    <w:name w:val="Unresolved Mention"/>
    <w:basedOn w:val="DefaultParagraphFont"/>
    <w:uiPriority w:val="99"/>
    <w:semiHidden/>
    <w:unhideWhenUsed/>
    <w:rsid w:val="00C06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363818">
      <w:bodyDiv w:val="1"/>
      <w:marLeft w:val="0"/>
      <w:marRight w:val="0"/>
      <w:marTop w:val="0"/>
      <w:marBottom w:val="0"/>
      <w:divBdr>
        <w:top w:val="none" w:sz="0" w:space="0" w:color="auto"/>
        <w:left w:val="none" w:sz="0" w:space="0" w:color="auto"/>
        <w:bottom w:val="none" w:sz="0" w:space="0" w:color="auto"/>
        <w:right w:val="none" w:sz="0" w:space="0" w:color="auto"/>
      </w:divBdr>
    </w:div>
    <w:div w:id="358286163">
      <w:bodyDiv w:val="1"/>
      <w:marLeft w:val="0"/>
      <w:marRight w:val="0"/>
      <w:marTop w:val="0"/>
      <w:marBottom w:val="0"/>
      <w:divBdr>
        <w:top w:val="none" w:sz="0" w:space="0" w:color="auto"/>
        <w:left w:val="none" w:sz="0" w:space="0" w:color="auto"/>
        <w:bottom w:val="none" w:sz="0" w:space="0" w:color="auto"/>
        <w:right w:val="none" w:sz="0" w:space="0" w:color="auto"/>
      </w:divBdr>
    </w:div>
    <w:div w:id="650331718">
      <w:bodyDiv w:val="1"/>
      <w:marLeft w:val="0"/>
      <w:marRight w:val="0"/>
      <w:marTop w:val="0"/>
      <w:marBottom w:val="0"/>
      <w:divBdr>
        <w:top w:val="none" w:sz="0" w:space="0" w:color="auto"/>
        <w:left w:val="none" w:sz="0" w:space="0" w:color="auto"/>
        <w:bottom w:val="none" w:sz="0" w:space="0" w:color="auto"/>
        <w:right w:val="none" w:sz="0" w:space="0" w:color="auto"/>
      </w:divBdr>
    </w:div>
    <w:div w:id="886571808">
      <w:bodyDiv w:val="1"/>
      <w:marLeft w:val="0"/>
      <w:marRight w:val="0"/>
      <w:marTop w:val="0"/>
      <w:marBottom w:val="0"/>
      <w:divBdr>
        <w:top w:val="none" w:sz="0" w:space="0" w:color="auto"/>
        <w:left w:val="none" w:sz="0" w:space="0" w:color="auto"/>
        <w:bottom w:val="none" w:sz="0" w:space="0" w:color="auto"/>
        <w:right w:val="none" w:sz="0" w:space="0" w:color="auto"/>
      </w:divBdr>
    </w:div>
    <w:div w:id="1713070320">
      <w:bodyDiv w:val="1"/>
      <w:marLeft w:val="0"/>
      <w:marRight w:val="0"/>
      <w:marTop w:val="0"/>
      <w:marBottom w:val="0"/>
      <w:divBdr>
        <w:top w:val="none" w:sz="0" w:space="0" w:color="auto"/>
        <w:left w:val="none" w:sz="0" w:space="0" w:color="auto"/>
        <w:bottom w:val="none" w:sz="0" w:space="0" w:color="auto"/>
        <w:right w:val="none" w:sz="0" w:space="0" w:color="auto"/>
      </w:divBdr>
    </w:div>
    <w:div w:id="203576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regon.campuslabs.com/engage/organization/asuo-elections-board/documents/view/1875559"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2907</TotalTime>
  <Pages>9</Pages>
  <Words>4308</Words>
  <Characters>24556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Oregon</Company>
  <LinksUpToDate>false</LinksUpToDate>
  <CharactersWithSpaces>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Girvan</dc:creator>
  <cp:keywords/>
  <dc:description/>
  <cp:lastModifiedBy>Becky Girvan</cp:lastModifiedBy>
  <cp:revision>70</cp:revision>
  <dcterms:created xsi:type="dcterms:W3CDTF">2021-03-05T18:33:00Z</dcterms:created>
  <dcterms:modified xsi:type="dcterms:W3CDTF">2021-03-07T19:40:00Z</dcterms:modified>
</cp:coreProperties>
</file>